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9" w:rsidRPr="00004456" w:rsidRDefault="00E617D9" w:rsidP="00E617D9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32"/>
        </w:rPr>
        <w:t>30.03.2020 Г. № 22</w:t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617D9" w:rsidRDefault="00E617D9" w:rsidP="00E617D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РАСПОРЯЖЕНИЕ</w:t>
      </w:r>
    </w:p>
    <w:p w:rsidR="00E617D9" w:rsidRDefault="00E617D9" w:rsidP="00E617D9">
      <w:pPr>
        <w:rPr>
          <w:rFonts w:ascii="Arial" w:hAnsi="Arial" w:cs="Arial"/>
          <w:b/>
          <w:sz w:val="32"/>
          <w:szCs w:val="32"/>
        </w:rPr>
      </w:pPr>
    </w:p>
    <w:p w:rsidR="00E617D9" w:rsidRDefault="00E617D9" w:rsidP="00E61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ПЕРСОНАЛЬНОГО ПОВЫШАЮЩЕГО КОЭФФИЦИЕНТА И НАДБАВКИ ЗА СЛОЖНОСТЬ, НАПРЯЖЕННОСТЬ</w:t>
      </w:r>
    </w:p>
    <w:p w:rsidR="00E617D9" w:rsidRDefault="00E617D9" w:rsidP="00E617D9">
      <w:pPr>
        <w:jc w:val="center"/>
        <w:rPr>
          <w:rFonts w:ascii="Arial" w:hAnsi="Arial" w:cs="Arial"/>
          <w:b/>
          <w:i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E617D9" w:rsidTr="00C52DFB">
        <w:tc>
          <w:tcPr>
            <w:tcW w:w="5688" w:type="dxa"/>
          </w:tcPr>
          <w:p w:rsidR="00E617D9" w:rsidRDefault="00E617D9" w:rsidP="00C52DF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40" w:type="dxa"/>
          </w:tcPr>
          <w:p w:rsidR="00E617D9" w:rsidRDefault="00E617D9" w:rsidP="00C52DFB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617D9" w:rsidRPr="003914FA" w:rsidRDefault="00E617D9" w:rsidP="00E617D9">
      <w:pPr>
        <w:jc w:val="both"/>
        <w:rPr>
          <w:rStyle w:val="a3"/>
          <w:rFonts w:ascii="Arial" w:hAnsi="Arial" w:cs="Arial"/>
          <w:i w:val="0"/>
        </w:rPr>
      </w:pPr>
      <w:r w:rsidRPr="003914FA">
        <w:rPr>
          <w:rFonts w:ascii="Arial" w:hAnsi="Arial" w:cs="Arial"/>
        </w:rPr>
        <w:t xml:space="preserve">        В соответствии с по</w:t>
      </w:r>
      <w:r>
        <w:rPr>
          <w:rFonts w:ascii="Arial" w:hAnsi="Arial" w:cs="Arial"/>
        </w:rPr>
        <w:t xml:space="preserve">становлением </w:t>
      </w:r>
      <w:r w:rsidRPr="003914FA">
        <w:rPr>
          <w:rFonts w:ascii="Arial" w:hAnsi="Arial" w:cs="Arial"/>
        </w:rPr>
        <w:t xml:space="preserve"> № 2 от 10.01.2020 года «Об оплате </w:t>
      </w:r>
      <w:r w:rsidRPr="003914FA">
        <w:rPr>
          <w:rStyle w:val="a3"/>
          <w:rFonts w:ascii="Arial" w:hAnsi="Arial" w:cs="Arial"/>
          <w:i w:val="0"/>
        </w:rPr>
        <w:t>труда работников, замещающих должности, не являющиеся должностями муниципальной службы администрации Коноваловского муниципального образования (техническое обеспечение) и вспомогательного персонала органов местного самоуправления администрации Коноваловского муниципального образования»:</w:t>
      </w:r>
    </w:p>
    <w:p w:rsidR="00E617D9" w:rsidRPr="003914FA" w:rsidRDefault="00E617D9" w:rsidP="00E617D9">
      <w:pPr>
        <w:numPr>
          <w:ilvl w:val="0"/>
          <w:numId w:val="1"/>
        </w:numPr>
        <w:rPr>
          <w:rStyle w:val="a3"/>
          <w:rFonts w:ascii="Arial" w:hAnsi="Arial" w:cs="Arial"/>
          <w:i w:val="0"/>
        </w:rPr>
      </w:pPr>
      <w:r w:rsidRPr="003914FA">
        <w:rPr>
          <w:rStyle w:val="a3"/>
          <w:rFonts w:ascii="Arial" w:hAnsi="Arial" w:cs="Arial"/>
          <w:i w:val="0"/>
        </w:rPr>
        <w:t xml:space="preserve">Установить с 01.04.2020 года главному </w:t>
      </w:r>
      <w:r>
        <w:rPr>
          <w:rStyle w:val="a3"/>
          <w:rFonts w:ascii="Arial" w:hAnsi="Arial" w:cs="Arial"/>
          <w:i w:val="0"/>
        </w:rPr>
        <w:t>бухгалтеру Устюговой Е.Н.</w:t>
      </w:r>
      <w:proofErr w:type="gramStart"/>
      <w:r>
        <w:rPr>
          <w:rStyle w:val="a3"/>
          <w:rFonts w:ascii="Arial" w:hAnsi="Arial" w:cs="Arial"/>
          <w:i w:val="0"/>
        </w:rPr>
        <w:t xml:space="preserve"> </w:t>
      </w:r>
      <w:r w:rsidRPr="003914FA">
        <w:rPr>
          <w:rStyle w:val="a3"/>
          <w:rFonts w:ascii="Arial" w:hAnsi="Arial" w:cs="Arial"/>
          <w:i w:val="0"/>
        </w:rPr>
        <w:t>:</w:t>
      </w:r>
      <w:proofErr w:type="gramEnd"/>
    </w:p>
    <w:p w:rsidR="00E617D9" w:rsidRDefault="00E617D9" w:rsidP="00E617D9">
      <w:pPr>
        <w:ind w:left="720"/>
        <w:rPr>
          <w:rStyle w:val="a3"/>
          <w:rFonts w:ascii="Arial" w:hAnsi="Arial" w:cs="Arial"/>
          <w:i w:val="0"/>
        </w:rPr>
      </w:pPr>
      <w:r w:rsidRPr="003914FA">
        <w:rPr>
          <w:rStyle w:val="a3"/>
          <w:rFonts w:ascii="Arial" w:hAnsi="Arial" w:cs="Arial"/>
          <w:i w:val="0"/>
        </w:rPr>
        <w:t>-</w:t>
      </w:r>
      <w:r>
        <w:rPr>
          <w:rStyle w:val="a3"/>
          <w:rFonts w:ascii="Arial" w:hAnsi="Arial" w:cs="Arial"/>
          <w:i w:val="0"/>
        </w:rPr>
        <w:t xml:space="preserve"> персональный повышающий коэффициент 0,4.</w:t>
      </w:r>
    </w:p>
    <w:p w:rsidR="00E617D9" w:rsidRPr="00B27D20" w:rsidRDefault="00E617D9" w:rsidP="00E617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4B22">
        <w:rPr>
          <w:rFonts w:ascii="Arial" w:hAnsi="Arial" w:cs="Arial"/>
        </w:rPr>
        <w:t xml:space="preserve"> надбавку за сложность,  напряженность</w:t>
      </w:r>
      <w:r>
        <w:rPr>
          <w:rFonts w:ascii="Arial" w:hAnsi="Arial" w:cs="Arial"/>
        </w:rPr>
        <w:t xml:space="preserve"> 95 процентов </w:t>
      </w:r>
      <w:r w:rsidRPr="00B27D20">
        <w:rPr>
          <w:rFonts w:ascii="Arial" w:hAnsi="Arial" w:cs="Arial"/>
        </w:rPr>
        <w:t xml:space="preserve">должностного оклада; </w:t>
      </w:r>
    </w:p>
    <w:p w:rsidR="00E617D9" w:rsidRDefault="00E617D9" w:rsidP="00E617D9">
      <w:pPr>
        <w:tabs>
          <w:tab w:val="left" w:pos="6015"/>
        </w:tabs>
        <w:jc w:val="both"/>
        <w:rPr>
          <w:rFonts w:ascii="Arial" w:hAnsi="Arial" w:cs="Arial"/>
        </w:rPr>
      </w:pPr>
      <w:r w:rsidRPr="003914FA">
        <w:rPr>
          <w:rStyle w:val="a3"/>
          <w:rFonts w:ascii="Arial" w:hAnsi="Arial" w:cs="Arial"/>
          <w:i w:val="0"/>
        </w:rPr>
        <w:t xml:space="preserve">      </w:t>
      </w:r>
      <w:r>
        <w:rPr>
          <w:rStyle w:val="a3"/>
          <w:rFonts w:ascii="Arial" w:hAnsi="Arial" w:cs="Arial"/>
          <w:i w:val="0"/>
        </w:rPr>
        <w:t>2</w:t>
      </w:r>
      <w:r w:rsidRPr="003914FA">
        <w:rPr>
          <w:rStyle w:val="a3"/>
          <w:rFonts w:ascii="Arial" w:hAnsi="Arial" w:cs="Arial"/>
          <w:i w:val="0"/>
        </w:rPr>
        <w:t>.</w:t>
      </w:r>
      <w:r w:rsidRPr="00B27D20">
        <w:rPr>
          <w:rFonts w:ascii="Arial" w:hAnsi="Arial" w:cs="Arial"/>
        </w:rPr>
        <w:t xml:space="preserve"> </w:t>
      </w:r>
      <w:r w:rsidRPr="00D701A7">
        <w:rPr>
          <w:rFonts w:ascii="Arial" w:hAnsi="Arial" w:cs="Arial"/>
        </w:rPr>
        <w:t xml:space="preserve">Выплата надбавка за сложность, напряженность осуществляется с учетом        </w:t>
      </w:r>
      <w:r>
        <w:rPr>
          <w:rFonts w:ascii="Arial" w:hAnsi="Arial" w:cs="Arial"/>
        </w:rPr>
        <w:t xml:space="preserve">  </w:t>
      </w:r>
    </w:p>
    <w:p w:rsidR="00E617D9" w:rsidRPr="00D701A7" w:rsidRDefault="00E617D9" w:rsidP="00E617D9">
      <w:p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701A7">
        <w:rPr>
          <w:rFonts w:ascii="Arial" w:hAnsi="Arial" w:cs="Arial"/>
        </w:rPr>
        <w:t>районного коэффициента и северной надбавки.</w:t>
      </w:r>
    </w:p>
    <w:p w:rsidR="00E617D9" w:rsidRPr="003914FA" w:rsidRDefault="00E617D9" w:rsidP="00E617D9">
      <w:pPr>
        <w:jc w:val="both"/>
        <w:rPr>
          <w:rStyle w:val="a3"/>
          <w:rFonts w:ascii="Arial" w:hAnsi="Arial" w:cs="Arial"/>
          <w:i w:val="0"/>
        </w:rPr>
      </w:pPr>
      <w:r w:rsidRPr="003914FA">
        <w:rPr>
          <w:rStyle w:val="a3"/>
          <w:rFonts w:ascii="Arial" w:hAnsi="Arial" w:cs="Arial"/>
          <w:i w:val="0"/>
        </w:rPr>
        <w:t xml:space="preserve">      </w:t>
      </w:r>
      <w:r>
        <w:rPr>
          <w:rStyle w:val="a3"/>
          <w:rFonts w:ascii="Arial" w:hAnsi="Arial" w:cs="Arial"/>
          <w:i w:val="0"/>
        </w:rPr>
        <w:t>3</w:t>
      </w:r>
      <w:r w:rsidRPr="003914FA">
        <w:rPr>
          <w:rStyle w:val="a3"/>
          <w:rFonts w:ascii="Arial" w:hAnsi="Arial" w:cs="Arial"/>
          <w:i w:val="0"/>
        </w:rPr>
        <w:t xml:space="preserve">. </w:t>
      </w:r>
      <w:proofErr w:type="gramStart"/>
      <w:r w:rsidRPr="003914FA">
        <w:rPr>
          <w:rStyle w:val="a3"/>
          <w:rFonts w:ascii="Arial" w:hAnsi="Arial" w:cs="Arial"/>
          <w:i w:val="0"/>
        </w:rPr>
        <w:t>Контроль за</w:t>
      </w:r>
      <w:proofErr w:type="gramEnd"/>
      <w:r w:rsidRPr="003914FA">
        <w:rPr>
          <w:rStyle w:val="a3"/>
          <w:rFonts w:ascii="Arial" w:hAnsi="Arial" w:cs="Arial"/>
          <w:i w:val="0"/>
        </w:rPr>
        <w:t xml:space="preserve"> исполнением настоящего распоряжения </w:t>
      </w:r>
      <w:r>
        <w:rPr>
          <w:rStyle w:val="a3"/>
          <w:rFonts w:ascii="Arial" w:hAnsi="Arial" w:cs="Arial"/>
          <w:i w:val="0"/>
        </w:rPr>
        <w:t>оставляю за собой.</w:t>
      </w:r>
    </w:p>
    <w:p w:rsidR="00E617D9" w:rsidRPr="003914FA" w:rsidRDefault="00E617D9" w:rsidP="00E617D9">
      <w:pPr>
        <w:jc w:val="both"/>
        <w:rPr>
          <w:rStyle w:val="a3"/>
          <w:rFonts w:ascii="Arial" w:hAnsi="Arial" w:cs="Arial"/>
          <w:i w:val="0"/>
        </w:rPr>
      </w:pPr>
      <w:r w:rsidRPr="003914FA">
        <w:rPr>
          <w:rStyle w:val="a3"/>
          <w:rFonts w:ascii="Arial" w:hAnsi="Arial" w:cs="Arial"/>
          <w:i w:val="0"/>
        </w:rPr>
        <w:t xml:space="preserve">      </w:t>
      </w:r>
      <w:r>
        <w:rPr>
          <w:rStyle w:val="a3"/>
          <w:rFonts w:ascii="Arial" w:hAnsi="Arial" w:cs="Arial"/>
          <w:i w:val="0"/>
        </w:rPr>
        <w:t>4</w:t>
      </w:r>
      <w:r w:rsidRPr="003914FA">
        <w:rPr>
          <w:rStyle w:val="a3"/>
          <w:rFonts w:ascii="Arial" w:hAnsi="Arial" w:cs="Arial"/>
          <w:i w:val="0"/>
        </w:rPr>
        <w:t>. Данное распоряжение вступает в силу со дня подписания, но не ранее 1 апреля 2020 года.</w:t>
      </w:r>
    </w:p>
    <w:p w:rsidR="00E617D9" w:rsidRPr="003914FA" w:rsidRDefault="00E617D9" w:rsidP="00E617D9">
      <w:pPr>
        <w:jc w:val="both"/>
        <w:rPr>
          <w:rStyle w:val="a3"/>
          <w:rFonts w:ascii="Arial" w:hAnsi="Arial" w:cs="Arial"/>
          <w:i w:val="0"/>
        </w:rPr>
      </w:pPr>
    </w:p>
    <w:p w:rsidR="00E617D9" w:rsidRPr="003914FA" w:rsidRDefault="00E617D9" w:rsidP="00E617D9">
      <w:pPr>
        <w:rPr>
          <w:rStyle w:val="a3"/>
          <w:rFonts w:ascii="Arial" w:hAnsi="Arial" w:cs="Arial"/>
          <w:i w:val="0"/>
        </w:rPr>
      </w:pPr>
    </w:p>
    <w:p w:rsidR="00E617D9" w:rsidRPr="003914FA" w:rsidRDefault="00E617D9" w:rsidP="00E617D9">
      <w:pPr>
        <w:ind w:firstLine="720"/>
        <w:jc w:val="both"/>
        <w:rPr>
          <w:color w:val="FF0000"/>
        </w:rPr>
      </w:pPr>
    </w:p>
    <w:p w:rsidR="00E617D9" w:rsidRDefault="00E617D9" w:rsidP="00E617D9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Коноваловского </w:t>
      </w:r>
      <w:proofErr w:type="gramStart"/>
      <w:r>
        <w:rPr>
          <w:rFonts w:ascii="Arial" w:hAnsi="Arial" w:cs="Arial"/>
          <w:lang w:eastAsia="ar-SA"/>
        </w:rPr>
        <w:t>муниципального</w:t>
      </w:r>
      <w:proofErr w:type="gramEnd"/>
      <w:r>
        <w:rPr>
          <w:rFonts w:ascii="Arial" w:hAnsi="Arial" w:cs="Arial"/>
          <w:lang w:eastAsia="ar-SA"/>
        </w:rPr>
        <w:t xml:space="preserve"> </w:t>
      </w:r>
    </w:p>
    <w:p w:rsidR="00E617D9" w:rsidRDefault="00E617D9" w:rsidP="00E617D9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образования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                  </w:t>
      </w:r>
      <w:proofErr w:type="spellStart"/>
      <w:r>
        <w:rPr>
          <w:rFonts w:ascii="Arial" w:hAnsi="Arial" w:cs="Arial"/>
          <w:lang w:eastAsia="ar-SA"/>
        </w:rPr>
        <w:t>И.В.</w:t>
      </w:r>
      <w:proofErr w:type="gramStart"/>
      <w:r>
        <w:rPr>
          <w:rFonts w:ascii="Arial" w:hAnsi="Arial" w:cs="Arial"/>
          <w:lang w:eastAsia="ar-SA"/>
        </w:rPr>
        <w:t>Бережных</w:t>
      </w:r>
      <w:proofErr w:type="spellEnd"/>
      <w:proofErr w:type="gramEnd"/>
    </w:p>
    <w:p w:rsidR="00E617D9" w:rsidRDefault="00E617D9" w:rsidP="00E617D9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E617D9" w:rsidRPr="003914FA" w:rsidRDefault="00E617D9" w:rsidP="00E617D9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E617D9" w:rsidRPr="003914FA" w:rsidRDefault="00E617D9" w:rsidP="00E617D9"/>
    <w:p w:rsidR="009819BA" w:rsidRDefault="009819BA">
      <w:bookmarkStart w:id="0" w:name="_GoBack"/>
      <w:bookmarkEnd w:id="0"/>
    </w:p>
    <w:sectPr w:rsidR="009819BA" w:rsidSect="001C42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727"/>
    <w:multiLevelType w:val="hybridMultilevel"/>
    <w:tmpl w:val="EAE2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D9"/>
    <w:rsid w:val="009819BA"/>
    <w:rsid w:val="00E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617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61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2020-06-30T02:40:00Z</dcterms:created>
  <dcterms:modified xsi:type="dcterms:W3CDTF">2020-06-30T02:41:00Z</dcterms:modified>
</cp:coreProperties>
</file>