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8" w:rsidRPr="00D5574C" w:rsidRDefault="00836B60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4C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836B60" w:rsidRPr="00D5574C" w:rsidRDefault="00836B60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4C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836B60" w:rsidRPr="00D5574C" w:rsidRDefault="00836B60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4C"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:rsidR="00D5574C" w:rsidRPr="00D5574C" w:rsidRDefault="00A51B0D" w:rsidP="00A51B0D">
      <w:pPr>
        <w:pStyle w:val="a3"/>
        <w:tabs>
          <w:tab w:val="left" w:pos="33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6B60" w:rsidRPr="00D5574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6B60" w:rsidRPr="00D5574C" w:rsidRDefault="00836B60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4C">
        <w:rPr>
          <w:rFonts w:ascii="Times New Roman" w:hAnsi="Times New Roman" w:cs="Times New Roman"/>
          <w:b/>
          <w:sz w:val="24"/>
          <w:szCs w:val="24"/>
        </w:rPr>
        <w:t>Коноваловского  муниципального образования</w:t>
      </w:r>
    </w:p>
    <w:p w:rsidR="00836B60" w:rsidRDefault="00D5574C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4C">
        <w:rPr>
          <w:rFonts w:ascii="Times New Roman" w:hAnsi="Times New Roman" w:cs="Times New Roman"/>
          <w:b/>
          <w:sz w:val="24"/>
          <w:szCs w:val="24"/>
        </w:rPr>
        <w:t>/</w:t>
      </w:r>
      <w:r w:rsidR="00836B60" w:rsidRPr="00D5574C">
        <w:rPr>
          <w:rFonts w:ascii="Times New Roman" w:hAnsi="Times New Roman" w:cs="Times New Roman"/>
          <w:b/>
          <w:sz w:val="24"/>
          <w:szCs w:val="24"/>
        </w:rPr>
        <w:t>Сельское  поселение/</w:t>
      </w:r>
    </w:p>
    <w:p w:rsidR="00D5574C" w:rsidRDefault="00D5574C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4C" w:rsidRDefault="00D5574C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4C" w:rsidRDefault="00D5574C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4C" w:rsidRPr="00D5574C" w:rsidRDefault="00D5574C" w:rsidP="00D5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60" w:rsidRPr="00D5574C" w:rsidRDefault="00D5574C" w:rsidP="00836B60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ab/>
        <w:t xml:space="preserve">      </w:t>
      </w:r>
      <w:r w:rsidRPr="00D5574C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836B60" w:rsidRPr="00D5574C" w:rsidRDefault="00D5574C" w:rsidP="00836B60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 xml:space="preserve">от 13.01.2015г               </w:t>
      </w:r>
      <w:r w:rsidR="00A51B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574C">
        <w:rPr>
          <w:rFonts w:ascii="Times New Roman" w:hAnsi="Times New Roman" w:cs="Times New Roman"/>
          <w:sz w:val="24"/>
          <w:szCs w:val="24"/>
        </w:rPr>
        <w:t xml:space="preserve">   </w:t>
      </w:r>
      <w:r w:rsidR="00836B60" w:rsidRPr="00D557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51B0D">
        <w:rPr>
          <w:rFonts w:ascii="Times New Roman" w:hAnsi="Times New Roman" w:cs="Times New Roman"/>
          <w:sz w:val="24"/>
          <w:szCs w:val="24"/>
        </w:rPr>
        <w:t xml:space="preserve"> </w:t>
      </w:r>
      <w:r w:rsidR="00836B60" w:rsidRPr="00D55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6B60" w:rsidRPr="00D5574C">
        <w:rPr>
          <w:rFonts w:ascii="Times New Roman" w:hAnsi="Times New Roman" w:cs="Times New Roman"/>
          <w:sz w:val="24"/>
          <w:szCs w:val="24"/>
        </w:rPr>
        <w:t>Коновалово</w:t>
      </w:r>
      <w:r w:rsidRPr="00D557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82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574C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A51B0D">
        <w:rPr>
          <w:rFonts w:ascii="Times New Roman" w:hAnsi="Times New Roman" w:cs="Times New Roman"/>
          <w:sz w:val="24"/>
          <w:szCs w:val="24"/>
        </w:rPr>
        <w:t>3</w:t>
      </w:r>
    </w:p>
    <w:p w:rsidR="00836B60" w:rsidRPr="00D5574C" w:rsidRDefault="00D5574C" w:rsidP="00D5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 xml:space="preserve"> </w:t>
      </w:r>
      <w:r w:rsidR="00E75178" w:rsidRPr="00D5574C">
        <w:rPr>
          <w:rFonts w:ascii="Times New Roman" w:hAnsi="Times New Roman" w:cs="Times New Roman"/>
          <w:sz w:val="24"/>
          <w:szCs w:val="24"/>
        </w:rPr>
        <w:t>« Об утверждении порядка  выделения</w:t>
      </w:r>
    </w:p>
    <w:p w:rsidR="00E75178" w:rsidRPr="00D5574C" w:rsidRDefault="0038229B" w:rsidP="00D5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5178" w:rsidRPr="00D5574C">
        <w:rPr>
          <w:rFonts w:ascii="Times New Roman" w:hAnsi="Times New Roman" w:cs="Times New Roman"/>
          <w:sz w:val="24"/>
          <w:szCs w:val="24"/>
        </w:rPr>
        <w:t>редупреждений  об устранении нарушений</w:t>
      </w:r>
    </w:p>
    <w:p w:rsidR="00E75178" w:rsidRPr="00D5574C" w:rsidRDefault="0038229B" w:rsidP="00D5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5178" w:rsidRPr="00D5574C">
        <w:rPr>
          <w:rFonts w:ascii="Times New Roman" w:hAnsi="Times New Roman" w:cs="Times New Roman"/>
          <w:sz w:val="24"/>
          <w:szCs w:val="24"/>
        </w:rPr>
        <w:t>равил поль</w:t>
      </w:r>
      <w:r w:rsidR="00BF743E" w:rsidRPr="00D5574C">
        <w:rPr>
          <w:rFonts w:ascii="Times New Roman" w:hAnsi="Times New Roman" w:cs="Times New Roman"/>
          <w:sz w:val="24"/>
          <w:szCs w:val="24"/>
        </w:rPr>
        <w:t>зования жилыми помещениями</w:t>
      </w:r>
    </w:p>
    <w:p w:rsidR="00BF743E" w:rsidRPr="00D5574C" w:rsidRDefault="0038229B" w:rsidP="00D5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743E" w:rsidRPr="00D5574C">
        <w:rPr>
          <w:rFonts w:ascii="Times New Roman" w:hAnsi="Times New Roman" w:cs="Times New Roman"/>
          <w:sz w:val="24"/>
          <w:szCs w:val="24"/>
        </w:rPr>
        <w:t xml:space="preserve">анимателям и собственникам </w:t>
      </w:r>
      <w:proofErr w:type="gramStart"/>
      <w:r w:rsidR="00BF743E" w:rsidRPr="00D5574C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="00BF743E" w:rsidRPr="00D5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3E" w:rsidRPr="00D5574C" w:rsidRDefault="0038229B" w:rsidP="00D5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743E" w:rsidRPr="00D5574C">
        <w:rPr>
          <w:rFonts w:ascii="Times New Roman" w:hAnsi="Times New Roman" w:cs="Times New Roman"/>
          <w:sz w:val="24"/>
          <w:szCs w:val="24"/>
        </w:rPr>
        <w:t>омещений</w:t>
      </w:r>
      <w:r w:rsidR="00D5574C">
        <w:rPr>
          <w:rFonts w:ascii="Times New Roman" w:hAnsi="Times New Roman" w:cs="Times New Roman"/>
          <w:sz w:val="24"/>
          <w:szCs w:val="24"/>
        </w:rPr>
        <w:t xml:space="preserve">, </w:t>
      </w:r>
      <w:r w:rsidR="00BF743E" w:rsidRPr="00D5574C">
        <w:rPr>
          <w:rFonts w:ascii="Times New Roman" w:hAnsi="Times New Roman" w:cs="Times New Roman"/>
          <w:sz w:val="24"/>
          <w:szCs w:val="24"/>
        </w:rPr>
        <w:t>расположенных  на территории</w:t>
      </w:r>
    </w:p>
    <w:p w:rsidR="00BF743E" w:rsidRPr="00D5574C" w:rsidRDefault="00BF743E" w:rsidP="00D5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>Коноваловского муниципального образования »</w:t>
      </w:r>
    </w:p>
    <w:p w:rsidR="00D5574C" w:rsidRPr="00D5574C" w:rsidRDefault="00D5574C" w:rsidP="00D55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43E" w:rsidRPr="00D5574C" w:rsidRDefault="00BF743E" w:rsidP="00BF74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>Во исполнение протокола антинаркотической комиссии в Иркутской области от 16.12.2013 г № 4</w:t>
      </w:r>
    </w:p>
    <w:p w:rsidR="00BF743E" w:rsidRPr="00D5574C" w:rsidRDefault="00BF743E" w:rsidP="00BF74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 xml:space="preserve">                                    ПОСТАНОВЛЯЮ:</w:t>
      </w:r>
    </w:p>
    <w:p w:rsidR="00BF743E" w:rsidRPr="00D5574C" w:rsidRDefault="00BF743E" w:rsidP="00BF74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>1.Утвердить прилагаемый  порядок вынесения предупреждений об устранении нарушений правил пользования жилыми помещениями нанимателя и собственникам жилых помещений, располо</w:t>
      </w:r>
      <w:r w:rsidR="00A51B0D">
        <w:rPr>
          <w:rFonts w:ascii="Times New Roman" w:hAnsi="Times New Roman" w:cs="Times New Roman"/>
          <w:sz w:val="24"/>
          <w:szCs w:val="24"/>
        </w:rPr>
        <w:t>женных на</w:t>
      </w:r>
      <w:r w:rsidRPr="00D5574C">
        <w:rPr>
          <w:rFonts w:ascii="Times New Roman" w:hAnsi="Times New Roman" w:cs="Times New Roman"/>
          <w:sz w:val="24"/>
          <w:szCs w:val="24"/>
        </w:rPr>
        <w:t xml:space="preserve"> территории Коноваловского  муниципального образования /приложение № 1/</w:t>
      </w:r>
    </w:p>
    <w:p w:rsidR="00D5574C" w:rsidRPr="00D5574C" w:rsidRDefault="00BF743E" w:rsidP="00BF74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74C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печатном средстве массовой информации  населения « Коноваловский вестник» и разместить на официальном сайте администрации Коноваловского муниципального об</w:t>
      </w:r>
      <w:r w:rsidR="00D5574C" w:rsidRPr="00D5574C">
        <w:rPr>
          <w:rFonts w:ascii="Times New Roman" w:hAnsi="Times New Roman" w:cs="Times New Roman"/>
          <w:sz w:val="24"/>
          <w:szCs w:val="24"/>
        </w:rPr>
        <w:t>разования в информационно-телекоммуни</w:t>
      </w:r>
      <w:r w:rsidR="00D5574C">
        <w:rPr>
          <w:rFonts w:ascii="Times New Roman" w:hAnsi="Times New Roman" w:cs="Times New Roman"/>
          <w:sz w:val="24"/>
          <w:szCs w:val="24"/>
        </w:rPr>
        <w:t>ка</w:t>
      </w:r>
      <w:r w:rsidR="00D5574C" w:rsidRPr="00D5574C">
        <w:rPr>
          <w:rFonts w:ascii="Times New Roman" w:hAnsi="Times New Roman" w:cs="Times New Roman"/>
          <w:sz w:val="24"/>
          <w:szCs w:val="24"/>
        </w:rPr>
        <w:t>ционной  сети « Интернет»</w:t>
      </w:r>
    </w:p>
    <w:p w:rsidR="00D5574C" w:rsidRPr="00D5574C" w:rsidRDefault="00D5574C" w:rsidP="00D5574C">
      <w:pPr>
        <w:rPr>
          <w:rFonts w:ascii="Times New Roman" w:hAnsi="Times New Roman" w:cs="Times New Roman"/>
          <w:sz w:val="24"/>
          <w:szCs w:val="24"/>
        </w:rPr>
      </w:pPr>
    </w:p>
    <w:p w:rsidR="00BF743E" w:rsidRDefault="008D5D91" w:rsidP="00D5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Коноваловского  МО </w:t>
      </w:r>
      <w:bookmarkStart w:id="0" w:name="_GoBack"/>
      <w:bookmarkEnd w:id="0"/>
      <w:r w:rsidR="00D5574C" w:rsidRPr="00D5574C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38229B">
        <w:rPr>
          <w:rFonts w:ascii="Times New Roman" w:hAnsi="Times New Roman" w:cs="Times New Roman"/>
          <w:sz w:val="24"/>
          <w:szCs w:val="24"/>
        </w:rPr>
        <w:t>/</w:t>
      </w:r>
      <w:r w:rsidR="00D5574C" w:rsidRPr="00D5574C">
        <w:rPr>
          <w:rFonts w:ascii="Times New Roman" w:hAnsi="Times New Roman" w:cs="Times New Roman"/>
          <w:sz w:val="24"/>
          <w:szCs w:val="24"/>
        </w:rPr>
        <w:t xml:space="preserve"> Е.О.</w:t>
      </w:r>
      <w:r w:rsidR="0038229B">
        <w:rPr>
          <w:rFonts w:ascii="Times New Roman" w:hAnsi="Times New Roman" w:cs="Times New Roman"/>
          <w:sz w:val="24"/>
          <w:szCs w:val="24"/>
        </w:rPr>
        <w:t xml:space="preserve"> </w:t>
      </w:r>
      <w:r w:rsidR="00D5574C" w:rsidRPr="00D5574C">
        <w:rPr>
          <w:rFonts w:ascii="Times New Roman" w:hAnsi="Times New Roman" w:cs="Times New Roman"/>
          <w:sz w:val="24"/>
          <w:szCs w:val="24"/>
        </w:rPr>
        <w:t>Бережных/</w:t>
      </w: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p w:rsidR="00923BC5" w:rsidRDefault="00923BC5" w:rsidP="00923BC5">
      <w:pPr>
        <w:pStyle w:val="a3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</w:t>
      </w:r>
    </w:p>
    <w:p w:rsidR="00923BC5" w:rsidRDefault="00923BC5" w:rsidP="00923BC5">
      <w:pPr>
        <w:pStyle w:val="a3"/>
        <w:jc w:val="right"/>
      </w:pPr>
      <w:r>
        <w:t xml:space="preserve">главы </w:t>
      </w:r>
      <w:r>
        <w:rPr>
          <w:bCs/>
        </w:rPr>
        <w:t>Ко</w:t>
      </w:r>
      <w:r w:rsidRPr="00557729">
        <w:rPr>
          <w:bCs/>
        </w:rPr>
        <w:t>новаловского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923BC5" w:rsidRDefault="00923BC5" w:rsidP="00923BC5">
      <w:pPr>
        <w:pStyle w:val="a3"/>
        <w:jc w:val="right"/>
      </w:pPr>
      <w:r>
        <w:t>образования № 3 от 13.01.2015г.</w:t>
      </w:r>
    </w:p>
    <w:p w:rsidR="00923BC5" w:rsidRDefault="00923BC5" w:rsidP="00923BC5">
      <w:pPr>
        <w:widowControl w:val="0"/>
        <w:autoSpaceDE w:val="0"/>
        <w:autoSpaceDN w:val="0"/>
        <w:adjustRightInd w:val="0"/>
        <w:jc w:val="both"/>
      </w:pPr>
    </w:p>
    <w:p w:rsidR="00923BC5" w:rsidRPr="00D56D6F" w:rsidRDefault="00923BC5" w:rsidP="00923BC5">
      <w:pPr>
        <w:pStyle w:val="a3"/>
        <w:jc w:val="center"/>
      </w:pPr>
      <w:bookmarkStart w:id="1" w:name="Par39"/>
      <w:bookmarkEnd w:id="1"/>
      <w:r w:rsidRPr="00D56D6F">
        <w:t>ПОРЯДОК</w:t>
      </w:r>
    </w:p>
    <w:p w:rsidR="00923BC5" w:rsidRPr="00D56D6F" w:rsidRDefault="00923BC5" w:rsidP="00923BC5">
      <w:pPr>
        <w:pStyle w:val="a3"/>
        <w:jc w:val="center"/>
      </w:pPr>
      <w:r w:rsidRPr="00D56D6F">
        <w:t>ВЫНЕСЕНИЯ ПРЕДУПРЕЖДЕНИЙ ОБ УСТРАНЕНИИ НАРУШЕНИЙ</w:t>
      </w:r>
    </w:p>
    <w:p w:rsidR="00923BC5" w:rsidRPr="00D56D6F" w:rsidRDefault="00923BC5" w:rsidP="00923BC5">
      <w:pPr>
        <w:pStyle w:val="a3"/>
        <w:jc w:val="center"/>
      </w:pPr>
      <w:r w:rsidRPr="00D56D6F">
        <w:t>ПРАВИЛ ПОЛЬЗОВАНИЯ ЖИЛЫМИ ПОМЕЩЕНИЯМИ НАНИМАТЕЛЯМ</w:t>
      </w:r>
    </w:p>
    <w:p w:rsidR="00923BC5" w:rsidRPr="00D56D6F" w:rsidRDefault="00923BC5" w:rsidP="00923BC5">
      <w:pPr>
        <w:pStyle w:val="a3"/>
        <w:jc w:val="center"/>
      </w:pPr>
      <w:r w:rsidRPr="00D56D6F">
        <w:t xml:space="preserve">И СОБСТВЕННИКАМ ЖИЛЫХ ПОМЕЩЕНИЙ, РАСПОЛОЖЕННЫХ </w:t>
      </w:r>
      <w:proofErr w:type="gramStart"/>
      <w:r w:rsidRPr="00D56D6F">
        <w:t>НА</w:t>
      </w:r>
      <w:proofErr w:type="gramEnd"/>
    </w:p>
    <w:p w:rsidR="00923BC5" w:rsidRDefault="00923BC5" w:rsidP="00923BC5">
      <w:pPr>
        <w:pStyle w:val="a3"/>
        <w:jc w:val="center"/>
      </w:pPr>
      <w:r w:rsidRPr="00D56D6F">
        <w:t xml:space="preserve">ТЕРРИТОРИИ </w:t>
      </w:r>
      <w:r>
        <w:t xml:space="preserve">КОНОВАЛОВСКОГО </w:t>
      </w:r>
      <w:r w:rsidRPr="00D56D6F">
        <w:t>МУНИЦИПАЛЬНОГО ОБРАЗОВАНИЯ</w:t>
      </w:r>
    </w:p>
    <w:p w:rsidR="00923BC5" w:rsidRPr="00D56D6F" w:rsidRDefault="00923BC5" w:rsidP="00923BC5">
      <w:pPr>
        <w:pStyle w:val="a3"/>
        <w:jc w:val="center"/>
      </w:pP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 xml:space="preserve">1. </w:t>
      </w:r>
      <w:proofErr w:type="gramStart"/>
      <w:r w:rsidRPr="00D56D6F">
        <w:rPr>
          <w:color w:val="000000"/>
        </w:rPr>
        <w:t xml:space="preserve"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r w:rsidRPr="00557729">
        <w:rPr>
          <w:bCs/>
          <w:color w:val="000000"/>
        </w:rPr>
        <w:t>Коноваловского</w:t>
      </w:r>
      <w:r>
        <w:rPr>
          <w:bCs/>
          <w:color w:val="000000"/>
        </w:rPr>
        <w:t xml:space="preserve"> </w:t>
      </w:r>
      <w:r w:rsidRPr="00D56D6F">
        <w:rPr>
          <w:color w:val="000000"/>
        </w:rPr>
        <w:t xml:space="preserve"> муниципального образования (далее - Порядок), разработан в соответствии с Жилищным </w:t>
      </w:r>
      <w:hyperlink r:id="rId5" w:history="1">
        <w:r w:rsidRPr="00D56D6F">
          <w:rPr>
            <w:rStyle w:val="a4"/>
            <w:color w:val="000000"/>
          </w:rPr>
          <w:t>кодексом</w:t>
        </w:r>
      </w:hyperlink>
      <w:r w:rsidRPr="00D56D6F">
        <w:rPr>
          <w:color w:val="000000"/>
        </w:rPr>
        <w:t xml:space="preserve"> Российской Федерации, Гражданским </w:t>
      </w:r>
      <w:hyperlink r:id="rId6" w:history="1">
        <w:r w:rsidRPr="00D56D6F">
          <w:rPr>
            <w:rStyle w:val="a4"/>
            <w:color w:val="000000"/>
          </w:rPr>
          <w:t>кодексом</w:t>
        </w:r>
      </w:hyperlink>
      <w:r w:rsidRPr="00D56D6F">
        <w:rPr>
          <w:color w:val="000000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</w:t>
      </w:r>
      <w:r>
        <w:rPr>
          <w:color w:val="000000"/>
        </w:rPr>
        <w:t xml:space="preserve">администрацией </w:t>
      </w:r>
      <w:r w:rsidRPr="00557729">
        <w:rPr>
          <w:bCs/>
          <w:color w:val="000000"/>
        </w:rPr>
        <w:t>Коноваловского</w:t>
      </w:r>
      <w:r w:rsidRPr="00D56D6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56D6F">
        <w:rPr>
          <w:color w:val="000000"/>
        </w:rPr>
        <w:t>сельского поселения нанимателям жилых по</w:t>
      </w:r>
      <w:r>
        <w:rPr>
          <w:color w:val="000000"/>
        </w:rPr>
        <w:t>мещений по договору социального</w:t>
      </w:r>
      <w:proofErr w:type="gramEnd"/>
      <w:r>
        <w:rPr>
          <w:color w:val="000000"/>
        </w:rPr>
        <w:t xml:space="preserve"> </w:t>
      </w:r>
      <w:proofErr w:type="gramStart"/>
      <w:r w:rsidRPr="00D56D6F">
        <w:rPr>
          <w:color w:val="000000"/>
        </w:rPr>
        <w:t xml:space="preserve">найма муниципального жилищного фонда </w:t>
      </w:r>
      <w:r>
        <w:rPr>
          <w:color w:val="000000"/>
        </w:rPr>
        <w:t>Балаган</w:t>
      </w:r>
      <w:r w:rsidRPr="00D56D6F">
        <w:rPr>
          <w:color w:val="000000"/>
        </w:rPr>
        <w:t xml:space="preserve">ского района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</w:t>
      </w:r>
      <w:r w:rsidRPr="00557729">
        <w:rPr>
          <w:bCs/>
          <w:color w:val="000000"/>
        </w:rPr>
        <w:t>Коноваловского</w:t>
      </w:r>
      <w:r w:rsidRPr="00D56D6F">
        <w:rPr>
          <w:color w:val="000000"/>
        </w:rPr>
        <w:t xml:space="preserve"> 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</w:t>
      </w:r>
      <w:proofErr w:type="gramEnd"/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Предупреждение нанимателю, </w:t>
      </w:r>
      <w:r w:rsidRPr="00D56D6F">
        <w:rPr>
          <w:color w:val="000000"/>
        </w:rPr>
        <w:t xml:space="preserve">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</w:t>
      </w:r>
      <w:r w:rsidRPr="00557729">
        <w:rPr>
          <w:bCs/>
          <w:color w:val="000000"/>
        </w:rPr>
        <w:t>Коноваловского</w:t>
      </w:r>
      <w:r w:rsidRPr="00D56D6F">
        <w:rPr>
          <w:color w:val="000000"/>
        </w:rPr>
        <w:t xml:space="preserve"> сельского поселения,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51"/>
      <w:bookmarkEnd w:id="2"/>
      <w:r w:rsidRPr="00D56D6F">
        <w:rPr>
          <w:color w:val="000000"/>
        </w:rPr>
        <w:t>3. Вынесе</w:t>
      </w:r>
      <w:r>
        <w:rPr>
          <w:color w:val="000000"/>
        </w:rPr>
        <w:t xml:space="preserve">ние предупреждений нанимателям </w:t>
      </w:r>
      <w:r w:rsidRPr="00D56D6F">
        <w:rPr>
          <w:color w:val="000000"/>
        </w:rPr>
        <w:t xml:space="preserve">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</w:t>
      </w:r>
      <w:r>
        <w:rPr>
          <w:color w:val="000000"/>
        </w:rPr>
        <w:t xml:space="preserve">администрацией </w:t>
      </w:r>
      <w:r w:rsidRPr="00557729">
        <w:rPr>
          <w:bCs/>
          <w:color w:val="000000"/>
        </w:rPr>
        <w:t>Коноваловского</w:t>
      </w:r>
      <w:r w:rsidRPr="00557729">
        <w:rPr>
          <w:color w:val="000000"/>
        </w:rPr>
        <w:t xml:space="preserve"> </w:t>
      </w:r>
      <w:r w:rsidRPr="00D56D6F">
        <w:rPr>
          <w:color w:val="000000"/>
        </w:rPr>
        <w:t>сельского поселения  (далее - Администрация).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Те</w:t>
      </w:r>
      <w:proofErr w:type="gramStart"/>
      <w:r w:rsidRPr="00D56D6F">
        <w:rPr>
          <w:color w:val="000000"/>
        </w:rPr>
        <w:t>кст пр</w:t>
      </w:r>
      <w:proofErr w:type="gramEnd"/>
      <w:r w:rsidRPr="00D56D6F">
        <w:rPr>
          <w:color w:val="000000"/>
        </w:rPr>
        <w:t xml:space="preserve">едупреждения печатается на бланке Администрации. </w:t>
      </w:r>
      <w:bookmarkStart w:id="3" w:name="Par54"/>
      <w:bookmarkEnd w:id="3"/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 xml:space="preserve">4.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 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5. Предупреждение должно содержать следующую информацию: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56D6F">
        <w:rPr>
          <w:color w:val="000000"/>
        </w:rPr>
        <w:lastRenderedPageBreak/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4) просьбу об устранении нарушений, указанных в предупреждении, с указанием срока такого устранения;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 xml:space="preserve">5) разъяснение последствий </w:t>
      </w:r>
      <w:proofErr w:type="spellStart"/>
      <w:r w:rsidRPr="00D56D6F">
        <w:rPr>
          <w:color w:val="000000"/>
        </w:rPr>
        <w:t>неустранения</w:t>
      </w:r>
      <w:proofErr w:type="spellEnd"/>
      <w:r w:rsidRPr="00D56D6F">
        <w:rPr>
          <w:color w:val="000000"/>
        </w:rPr>
        <w:t xml:space="preserve"> указанных в предупреждении нарушений;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 xml:space="preserve">6) просьбу о сообщении в </w:t>
      </w:r>
      <w:proofErr w:type="gramStart"/>
      <w:r w:rsidRPr="00D56D6F">
        <w:rPr>
          <w:color w:val="000000"/>
        </w:rPr>
        <w:t>Администрацию</w:t>
      </w:r>
      <w:proofErr w:type="gramEnd"/>
      <w:r w:rsidRPr="00D56D6F">
        <w:rPr>
          <w:color w:val="000000"/>
        </w:rPr>
        <w:t xml:space="preserve"> о принятых мерах по устранению нарушений, указанных в предупреждении.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69"/>
      <w:bookmarkEnd w:id="4"/>
      <w:r w:rsidRPr="00D56D6F">
        <w:rPr>
          <w:color w:val="000000"/>
        </w:rPr>
        <w:t xml:space="preserve">8. </w:t>
      </w:r>
      <w:proofErr w:type="gramStart"/>
      <w:r w:rsidRPr="00D56D6F">
        <w:rPr>
          <w:color w:val="000000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6D6F">
        <w:rPr>
          <w:color w:val="000000"/>
        </w:rPr>
        <w:t xml:space="preserve">9. </w:t>
      </w:r>
      <w:proofErr w:type="gramStart"/>
      <w:r w:rsidRPr="00D56D6F">
        <w:rPr>
          <w:color w:val="000000"/>
        </w:rPr>
        <w:t xml:space="preserve">В течение 10 дней с момента истечения указанного в </w:t>
      </w:r>
      <w:hyperlink r:id="rId7" w:anchor="Par69#Par69" w:history="1">
        <w:r w:rsidRPr="00D56D6F">
          <w:rPr>
            <w:rStyle w:val="a4"/>
            <w:color w:val="000000"/>
          </w:rPr>
          <w:t>пункте 8</w:t>
        </w:r>
      </w:hyperlink>
      <w:r w:rsidRPr="00D56D6F">
        <w:rPr>
          <w:color w:val="000000"/>
        </w:rPr>
        <w:t xml:space="preserve"> настоящего Порядка срока Администрация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</w:t>
      </w:r>
      <w:proofErr w:type="gramEnd"/>
      <w:r w:rsidRPr="00D56D6F">
        <w:rPr>
          <w:color w:val="000000"/>
        </w:rPr>
        <w:t xml:space="preserve"> предупреждение.</w:t>
      </w:r>
    </w:p>
    <w:p w:rsidR="00923BC5" w:rsidRPr="00D56D6F" w:rsidRDefault="00923BC5" w:rsidP="00923B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56D6F">
        <w:rPr>
          <w:color w:val="000000"/>
        </w:rPr>
        <w:t xml:space="preserve">В случае подтверждения исполнительным органом фактов </w:t>
      </w:r>
      <w:proofErr w:type="spellStart"/>
      <w:r w:rsidRPr="00D56D6F">
        <w:rPr>
          <w:color w:val="000000"/>
        </w:rPr>
        <w:t>неустранения</w:t>
      </w:r>
      <w:proofErr w:type="spellEnd"/>
      <w:r w:rsidRPr="00D56D6F">
        <w:rPr>
          <w:color w:val="000000"/>
        </w:rPr>
        <w:t xml:space="preserve"> в установленный в </w:t>
      </w:r>
      <w:hyperlink r:id="rId8" w:anchor="Par69#Par69" w:history="1">
        <w:r w:rsidRPr="00D56D6F">
          <w:rPr>
            <w:rStyle w:val="a4"/>
            <w:color w:val="000000"/>
          </w:rPr>
          <w:t>пункте 8</w:t>
        </w:r>
      </w:hyperlink>
      <w:r w:rsidRPr="00D56D6F">
        <w:rPr>
          <w:color w:val="000000"/>
        </w:rPr>
        <w:t xml:space="preserve"> настоящего Порядка срок указанных в предупреждении нарушений правил пользования жилыми помещениями нанимателем и (или) членами семьи нанимателя Администрация 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</w:t>
      </w:r>
      <w:proofErr w:type="gramEnd"/>
      <w:r w:rsidRPr="00D56D6F">
        <w:rPr>
          <w:color w:val="000000"/>
        </w:rPr>
        <w:t xml:space="preserve"> нанимателя без предоставления другого жилого помещения.</w:t>
      </w:r>
    </w:p>
    <w:p w:rsidR="00923BC5" w:rsidRPr="00D56D6F" w:rsidRDefault="00923BC5" w:rsidP="00923BC5"/>
    <w:p w:rsidR="00923BC5" w:rsidRPr="00D5574C" w:rsidRDefault="00923BC5" w:rsidP="00D5574C">
      <w:pPr>
        <w:rPr>
          <w:rFonts w:ascii="Times New Roman" w:hAnsi="Times New Roman" w:cs="Times New Roman"/>
          <w:sz w:val="24"/>
          <w:szCs w:val="24"/>
        </w:rPr>
      </w:pPr>
    </w:p>
    <w:sectPr w:rsidR="00923BC5" w:rsidRPr="00D5574C" w:rsidSect="00B3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86"/>
    <w:rsid w:val="000247E4"/>
    <w:rsid w:val="002711D8"/>
    <w:rsid w:val="0038229B"/>
    <w:rsid w:val="00753021"/>
    <w:rsid w:val="00836B60"/>
    <w:rsid w:val="008D5D91"/>
    <w:rsid w:val="00923BC5"/>
    <w:rsid w:val="009A5AC8"/>
    <w:rsid w:val="00A51B0D"/>
    <w:rsid w:val="00B310B0"/>
    <w:rsid w:val="00B42957"/>
    <w:rsid w:val="00BF743E"/>
    <w:rsid w:val="00C16994"/>
    <w:rsid w:val="00C70586"/>
    <w:rsid w:val="00D5574C"/>
    <w:rsid w:val="00E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74C"/>
    <w:pPr>
      <w:spacing w:after="0" w:line="240" w:lineRule="auto"/>
    </w:pPr>
  </w:style>
  <w:style w:type="character" w:styleId="a4">
    <w:name w:val="Hyperlink"/>
    <w:rsid w:val="00923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74C"/>
    <w:pPr>
      <w:spacing w:after="0" w:line="240" w:lineRule="auto"/>
    </w:pPr>
  </w:style>
  <w:style w:type="character" w:styleId="a4">
    <w:name w:val="Hyperlink"/>
    <w:rsid w:val="0092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oyarkina.MOBRA\&#1056;&#1072;&#1073;&#1086;&#1095;&#1080;&#1081;%20&#1089;&#1090;&#1086;&#1083;\&#1084;&#1086;&#1083;&#1086;&#1076;&#1077;&#1078;&#1100;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Boyarkina.MOBRA\&#1056;&#1072;&#1073;&#1086;&#1095;&#1080;&#1081;%20&#1089;&#1090;&#1086;&#1083;\&#1084;&#1086;&#1083;&#1086;&#1076;&#1077;&#1078;&#1100;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F702981DCDC54C7CE2579CF25168D2A3A9CC87A952A4661B314F7C1N5Q3C" TargetMode="External"/><Relationship Id="rId5" Type="http://schemas.openxmlformats.org/officeDocument/2006/relationships/hyperlink" Target="consultantplus://offline/ref=2A2F702981DCDC54C7CE2579CF25168D2A3A99C476972A4661B314F7C1N5Q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2015-01-23T01:58:00Z</cp:lastPrinted>
  <dcterms:created xsi:type="dcterms:W3CDTF">2015-01-23T01:55:00Z</dcterms:created>
  <dcterms:modified xsi:type="dcterms:W3CDTF">2015-01-23T02:55:00Z</dcterms:modified>
</cp:coreProperties>
</file>