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97" w:rsidRDefault="00F90897" w:rsidP="00F908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31.03.2020Г. № 21</w:t>
      </w:r>
    </w:p>
    <w:p w:rsidR="00F90897" w:rsidRDefault="00F90897" w:rsidP="00F908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0897" w:rsidRDefault="00F90897" w:rsidP="00F908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0897" w:rsidRDefault="00F90897" w:rsidP="00F908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F90897" w:rsidRDefault="00F90897" w:rsidP="00F908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СЕЛЬСКОЕ ПОСЕЛЕНИЕ</w:t>
      </w:r>
    </w:p>
    <w:p w:rsidR="00F90897" w:rsidRDefault="00F90897" w:rsidP="00F908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0897" w:rsidRDefault="00F90897" w:rsidP="00F908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90897" w:rsidRDefault="00F90897" w:rsidP="00F90897">
      <w:pPr>
        <w:rPr>
          <w:rFonts w:ascii="Arial" w:hAnsi="Arial" w:cs="Arial"/>
        </w:rPr>
      </w:pPr>
    </w:p>
    <w:p w:rsidR="00F90897" w:rsidRDefault="00F90897" w:rsidP="00F9089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НОРМАТИВЫ ФОРМИРОВАНИЯ РАСХОДОВ НА ОПЛАТУ ТРУДА </w:t>
      </w:r>
    </w:p>
    <w:p w:rsidR="00F90897" w:rsidRDefault="00F90897" w:rsidP="00F908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 ГОД</w:t>
      </w:r>
    </w:p>
    <w:p w:rsidR="00F90897" w:rsidRDefault="00F90897" w:rsidP="00F90897">
      <w:pPr>
        <w:rPr>
          <w:rFonts w:ascii="Arial" w:hAnsi="Arial" w:cs="Arial"/>
        </w:rPr>
      </w:pPr>
    </w:p>
    <w:p w:rsidR="00F90897" w:rsidRPr="007421A7" w:rsidRDefault="00F90897" w:rsidP="00F90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с п.9 Постановления Правительства Иркутской области от 11 марта 2020 года № 141 – 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Решением Думы  Коноваловского муниципального образования  № 13/3 от 25.12.2019 года «Об оплате труда муниципальных служащих </w:t>
      </w:r>
      <w:r w:rsidRPr="007421A7">
        <w:rPr>
          <w:rFonts w:ascii="Arial" w:hAnsi="Arial" w:cs="Arial"/>
        </w:rPr>
        <w:t>администрации Коноваловского</w:t>
      </w:r>
      <w:r>
        <w:rPr>
          <w:rFonts w:ascii="Arial" w:hAnsi="Arial" w:cs="Arial"/>
        </w:rPr>
        <w:t xml:space="preserve"> </w:t>
      </w:r>
      <w:r w:rsidRPr="007421A7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(сельского поселения)</w:t>
      </w:r>
    </w:p>
    <w:p w:rsidR="00F90897" w:rsidRPr="00A96F75" w:rsidRDefault="00F90897" w:rsidP="00F908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96F75">
        <w:rPr>
          <w:rFonts w:ascii="Arial" w:hAnsi="Arial" w:cs="Arial"/>
        </w:rPr>
        <w:t xml:space="preserve">1. Внести в нормативы формирования расходов на оплату труда </w:t>
      </w:r>
      <w:r>
        <w:rPr>
          <w:rFonts w:ascii="Arial" w:hAnsi="Arial" w:cs="Arial"/>
        </w:rPr>
        <w:t xml:space="preserve">            </w:t>
      </w:r>
      <w:r w:rsidRPr="00A96F75">
        <w:rPr>
          <w:rFonts w:ascii="Arial" w:hAnsi="Arial" w:cs="Arial"/>
        </w:rPr>
        <w:t xml:space="preserve">работников администрации Коноваловского муниципального образования </w:t>
      </w:r>
      <w:r>
        <w:rPr>
          <w:rFonts w:ascii="Arial" w:hAnsi="Arial" w:cs="Arial"/>
        </w:rPr>
        <w:t xml:space="preserve">            </w:t>
      </w:r>
      <w:r w:rsidRPr="00A96F75">
        <w:rPr>
          <w:rFonts w:ascii="Arial" w:hAnsi="Arial" w:cs="Arial"/>
        </w:rPr>
        <w:t xml:space="preserve">на 2020 год, установленные распоряжением от 18 декабря 2019 года № 34, </w:t>
      </w:r>
      <w:r>
        <w:rPr>
          <w:rFonts w:ascii="Arial" w:hAnsi="Arial" w:cs="Arial"/>
        </w:rPr>
        <w:t xml:space="preserve">           </w:t>
      </w:r>
      <w:r w:rsidRPr="00A96F75">
        <w:rPr>
          <w:rFonts w:ascii="Arial" w:hAnsi="Arial" w:cs="Arial"/>
        </w:rPr>
        <w:t xml:space="preserve">следующие изменения: </w:t>
      </w:r>
    </w:p>
    <w:p w:rsidR="00F90897" w:rsidRPr="009671ED" w:rsidRDefault="00F90897" w:rsidP="00F908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671ED">
        <w:rPr>
          <w:rFonts w:ascii="Arial" w:hAnsi="Arial" w:cs="Arial"/>
        </w:rPr>
        <w:t>1) пункт 1 изложить в следующей редакции:</w:t>
      </w:r>
    </w:p>
    <w:p w:rsidR="00F90897" w:rsidRDefault="00F90897" w:rsidP="00F90897">
      <w:pPr>
        <w:tabs>
          <w:tab w:val="left" w:pos="0"/>
        </w:tabs>
        <w:jc w:val="both"/>
        <w:rPr>
          <w:rFonts w:ascii="Arial" w:hAnsi="Arial" w:cs="Arial"/>
        </w:rPr>
      </w:pPr>
      <w:r w:rsidRPr="009671ED">
        <w:rPr>
          <w:rFonts w:ascii="Arial" w:hAnsi="Arial" w:cs="Arial"/>
        </w:rPr>
        <w:t xml:space="preserve">Норматив формирования расходов на оплату труда муниципальных служащих Коноваловского муниципального образования определяется из расчета 86,5 должностных окладов муниципальных служащих в соответствии с замещаемыми ими должностями муниципальной службы.   </w:t>
      </w:r>
    </w:p>
    <w:p w:rsidR="00F90897" w:rsidRPr="009671ED" w:rsidRDefault="00F90897" w:rsidP="00F908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671ED">
        <w:rPr>
          <w:rFonts w:ascii="Arial" w:hAnsi="Arial" w:cs="Arial"/>
        </w:rPr>
        <w:t xml:space="preserve"> 2. Настоящее распоряжение вступает в силу с  </w:t>
      </w:r>
      <w:r>
        <w:rPr>
          <w:rFonts w:ascii="Arial" w:hAnsi="Arial" w:cs="Arial"/>
        </w:rPr>
        <w:t>01</w:t>
      </w:r>
      <w:r w:rsidRPr="009671ED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9671ED">
        <w:rPr>
          <w:rFonts w:ascii="Arial" w:hAnsi="Arial" w:cs="Arial"/>
        </w:rPr>
        <w:t xml:space="preserve">.2020 года.   </w:t>
      </w:r>
    </w:p>
    <w:p w:rsidR="00F90897" w:rsidRPr="009671ED" w:rsidRDefault="00F90897" w:rsidP="00F908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671ED">
        <w:rPr>
          <w:rFonts w:ascii="Arial" w:hAnsi="Arial" w:cs="Arial"/>
        </w:rPr>
        <w:t xml:space="preserve"> 3. Контроль за исполнением настоящего распоряжения оставляю за собой.</w:t>
      </w:r>
    </w:p>
    <w:p w:rsidR="00F90897" w:rsidRDefault="00F90897" w:rsidP="00F90897">
      <w:pPr>
        <w:jc w:val="both"/>
        <w:rPr>
          <w:sz w:val="28"/>
          <w:szCs w:val="28"/>
        </w:rPr>
      </w:pPr>
    </w:p>
    <w:p w:rsidR="00F90897" w:rsidRDefault="00F90897" w:rsidP="00F9089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F90897" w:rsidRDefault="00F90897" w:rsidP="00F9089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F90897" w:rsidRDefault="00F90897" w:rsidP="00F90897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Коноваловского муниципального </w:t>
      </w:r>
    </w:p>
    <w:p w:rsidR="00F90897" w:rsidRDefault="00F90897" w:rsidP="00F90897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И.В.Бережных</w:t>
      </w:r>
    </w:p>
    <w:p w:rsidR="00F90897" w:rsidRDefault="00F90897" w:rsidP="00F90897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F90897" w:rsidRDefault="00F90897" w:rsidP="00F90897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90897" w:rsidRDefault="00F90897" w:rsidP="00F90897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90897" w:rsidRDefault="00F90897" w:rsidP="00F90897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90897" w:rsidRDefault="00F90897" w:rsidP="00F90897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90897" w:rsidRPr="00DA4E38" w:rsidRDefault="00F90897" w:rsidP="00F90897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90897" w:rsidRDefault="00F90897" w:rsidP="00F47473">
      <w:pPr>
        <w:suppressAutoHyphens/>
        <w:rPr>
          <w:rFonts w:ascii="Arial" w:hAnsi="Arial" w:cs="Arial"/>
          <w:lang w:eastAsia="ar-SA"/>
        </w:rPr>
      </w:pPr>
    </w:p>
    <w:p w:rsidR="00F90897" w:rsidRDefault="00F90897" w:rsidP="00F47473">
      <w:pPr>
        <w:suppressAutoHyphens/>
        <w:rPr>
          <w:rFonts w:ascii="Arial" w:hAnsi="Arial" w:cs="Arial"/>
          <w:lang w:eastAsia="ar-SA"/>
        </w:rPr>
        <w:sectPr w:rsidR="00F90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F1B" w:rsidRDefault="00437F1B" w:rsidP="00F47473">
      <w:pPr>
        <w:suppressAutoHyphens/>
        <w:rPr>
          <w:rFonts w:ascii="Arial" w:hAnsi="Arial" w:cs="Arial"/>
          <w:lang w:eastAsia="ar-SA"/>
        </w:rPr>
        <w:sectPr w:rsidR="00437F1B" w:rsidSect="00437F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7F1B" w:rsidRDefault="00437F1B"/>
    <w:sectPr w:rsidR="00437F1B" w:rsidSect="0043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D5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B2B7A79"/>
    <w:multiLevelType w:val="hybridMultilevel"/>
    <w:tmpl w:val="E198282A"/>
    <w:lvl w:ilvl="0" w:tplc="F4EA5D18">
      <w:start w:val="4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44DF0"/>
    <w:multiLevelType w:val="hybridMultilevel"/>
    <w:tmpl w:val="CBCE1114"/>
    <w:lvl w:ilvl="0" w:tplc="BF54802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0480FD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4A"/>
    <w:rsid w:val="00437F1B"/>
    <w:rsid w:val="00667E94"/>
    <w:rsid w:val="00895E4A"/>
    <w:rsid w:val="00DA355C"/>
    <w:rsid w:val="00E27D3A"/>
    <w:rsid w:val="00E31548"/>
    <w:rsid w:val="00F24C3B"/>
    <w:rsid w:val="00F47473"/>
    <w:rsid w:val="00F90897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dcterms:created xsi:type="dcterms:W3CDTF">2020-06-29T12:45:00Z</dcterms:created>
  <dcterms:modified xsi:type="dcterms:W3CDTF">2020-06-29T12:45:00Z</dcterms:modified>
</cp:coreProperties>
</file>