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4" w:rsidRDefault="000E0AE4" w:rsidP="000E0A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Обобщение практики муниципального земельного контроля за 2020 год.</w:t>
      </w:r>
      <w:r>
        <w:rPr>
          <w:rStyle w:val="eop"/>
          <w:color w:val="000000"/>
          <w:sz w:val="28"/>
          <w:szCs w:val="28"/>
        </w:rPr>
        <w:t> </w:t>
      </w:r>
    </w:p>
    <w:p w:rsidR="000E0AE4" w:rsidRDefault="000E0AE4" w:rsidP="000E0AE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0E0AE4" w:rsidRDefault="000E0AE4" w:rsidP="000E0AE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Обобщение практики осуществления муниципального земельного контроля за 20</w:t>
      </w:r>
      <w:r w:rsidR="00911DA4">
        <w:rPr>
          <w:rStyle w:val="normaltextrun"/>
          <w:color w:val="000000"/>
          <w:sz w:val="28"/>
          <w:szCs w:val="28"/>
        </w:rPr>
        <w:t>20</w:t>
      </w:r>
      <w:r>
        <w:rPr>
          <w:rStyle w:val="normaltextrun"/>
          <w:color w:val="000000"/>
          <w:sz w:val="28"/>
          <w:szCs w:val="28"/>
        </w:rPr>
        <w:t xml:space="preserve"> год подготовлено в соответствии с п. 3 ч. 2 ст. 8.2.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Style w:val="eop"/>
          <w:color w:val="000000"/>
          <w:sz w:val="28"/>
          <w:szCs w:val="28"/>
        </w:rPr>
        <w:t> </w:t>
      </w:r>
    </w:p>
    <w:p w:rsidR="000E0AE4" w:rsidRDefault="000E0AE4" w:rsidP="000E0A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В 2020 году в отношении юридических лиц и индивидуальных предпринимателей постановлением Правительства РФ от 03.04.2020 N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установлены дополнительные ограничения на проведение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в 2020 году плановых мероприятий по контролю в отношении субъектов предпринимательства, с 01.04.2020 года прекращен мораторий на плановые проверки субъектов малого предпринимательства, установленный частью 1 статьи 26.2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вместо этого на период с 1 апреля по 31 декабря 2020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proofErr w:type="gramStart"/>
      <w:r>
        <w:rPr>
          <w:rStyle w:val="normaltextrun"/>
          <w:color w:val="000000"/>
          <w:sz w:val="28"/>
          <w:szCs w:val="28"/>
        </w:rPr>
        <w:t>года установлен запрет на проведение плановых проверок в отношении субъектов малого и среднего предпринимательства и некоммерческих организаций, среднесписочная численность которых не превышает 200 человек (за исключением политических партий и некоммерческих организаций, выполняющих функции иностранного агента), в отношении хозяйствующих субъектов иных категорий проведение плановых проверок в текущем году допускается лишь в случае, если их деятельность и (или) используемые производственные объекты отнесены</w:t>
      </w:r>
      <w:proofErr w:type="gramEnd"/>
      <w:r>
        <w:rPr>
          <w:rStyle w:val="normaltextrun"/>
          <w:color w:val="000000"/>
          <w:sz w:val="28"/>
          <w:szCs w:val="28"/>
        </w:rPr>
        <w:t> к категории чрезвычайно высокого или высокого риска, в </w:t>
      </w:r>
      <w:proofErr w:type="gramStart"/>
      <w:r>
        <w:rPr>
          <w:rStyle w:val="normaltextrun"/>
          <w:color w:val="000000"/>
          <w:sz w:val="28"/>
          <w:szCs w:val="28"/>
        </w:rPr>
        <w:t>связи</w:t>
      </w:r>
      <w:proofErr w:type="gramEnd"/>
      <w:r>
        <w:rPr>
          <w:rStyle w:val="normaltextrun"/>
          <w:color w:val="000000"/>
          <w:sz w:val="28"/>
          <w:szCs w:val="28"/>
        </w:rPr>
        <w:t xml:space="preserve"> с чем мероприятия </w:t>
      </w:r>
      <w:r w:rsidR="00911DA4">
        <w:rPr>
          <w:rStyle w:val="normaltextrun"/>
          <w:color w:val="000000"/>
          <w:sz w:val="28"/>
          <w:szCs w:val="28"/>
        </w:rPr>
        <w:t>по муниципальному земельному контролю не проводились</w:t>
      </w:r>
      <w:r>
        <w:rPr>
          <w:rStyle w:val="normaltextrun"/>
          <w:color w:val="000000"/>
          <w:sz w:val="28"/>
          <w:szCs w:val="28"/>
        </w:rPr>
        <w:t>.</w:t>
      </w:r>
      <w:r>
        <w:rPr>
          <w:rStyle w:val="eop"/>
          <w:color w:val="000000"/>
          <w:sz w:val="28"/>
          <w:szCs w:val="28"/>
        </w:rPr>
        <w:t> </w:t>
      </w:r>
      <w:bookmarkStart w:id="0" w:name="_GoBack"/>
      <w:bookmarkEnd w:id="0"/>
    </w:p>
    <w:sectPr w:rsidR="000E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FF"/>
    <w:rsid w:val="000E0AE4"/>
    <w:rsid w:val="003478FF"/>
    <w:rsid w:val="004D73B4"/>
    <w:rsid w:val="009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0AE4"/>
  </w:style>
  <w:style w:type="character" w:customStyle="1" w:styleId="eop">
    <w:name w:val="eop"/>
    <w:basedOn w:val="a0"/>
    <w:rsid w:val="000E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0AE4"/>
  </w:style>
  <w:style w:type="character" w:customStyle="1" w:styleId="eop">
    <w:name w:val="eop"/>
    <w:basedOn w:val="a0"/>
    <w:rsid w:val="000E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2021-06-03T06:48:00Z</dcterms:created>
  <dcterms:modified xsi:type="dcterms:W3CDTF">2021-06-03T07:16:00Z</dcterms:modified>
</cp:coreProperties>
</file>