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5E" w:rsidRPr="000D23F0" w:rsidRDefault="0005795E" w:rsidP="0005795E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18.02.2020 Г. № 11</w:t>
      </w:r>
    </w:p>
    <w:p w:rsidR="0005795E" w:rsidRPr="000D23F0" w:rsidRDefault="0005795E" w:rsidP="0005795E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5795E" w:rsidRPr="000D23F0" w:rsidRDefault="0005795E" w:rsidP="0005795E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5795E" w:rsidRPr="000D23F0" w:rsidRDefault="0005795E" w:rsidP="0005795E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05795E" w:rsidRDefault="0005795E" w:rsidP="0005795E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КОНОВАЛОВСКО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05795E" w:rsidRPr="000D23F0" w:rsidRDefault="0005795E" w:rsidP="0005795E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5795E" w:rsidRDefault="0005795E" w:rsidP="0005795E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АСПОРЯЖЕНИЕ</w:t>
      </w:r>
    </w:p>
    <w:p w:rsidR="0005795E" w:rsidRPr="00DA4E38" w:rsidRDefault="0005795E" w:rsidP="0005795E">
      <w:pPr>
        <w:tabs>
          <w:tab w:val="left" w:pos="6015"/>
        </w:tabs>
        <w:jc w:val="center"/>
        <w:rPr>
          <w:rFonts w:ascii="Arial" w:hAnsi="Arial" w:cs="Arial"/>
        </w:rPr>
      </w:pPr>
    </w:p>
    <w:p w:rsidR="0005795E" w:rsidRDefault="0005795E" w:rsidP="0005795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УСТАНОВЛЕНИИ НАДБАВКИ ЗА ВЫСЛУГУ ЛЕТ </w:t>
      </w:r>
    </w:p>
    <w:p w:rsidR="0005795E" w:rsidRDefault="0005795E" w:rsidP="0005795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РАБОТНИКАМ, 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ЗАМЕЩАЮЩИХ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ДОЛЖНОСТИ, НЕ ЯВЛЯЮЩИЕСЯ ДОЛЖНОСТЯМИ МУНИЦИПАЛЬНОЙ СЛУЖБЫ (ТЕХНИЧЕСКОГО ОБЕСПЕЧЕНИЯ) и ВСПОМОГАТЕЛЬНОГО ПЕРСОНАЛА</w:t>
      </w:r>
    </w:p>
    <w:p w:rsidR="0005795E" w:rsidRPr="00446708" w:rsidRDefault="0005795E" w:rsidP="0005795E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КОНОВАЛОВСКОГО </w:t>
      </w:r>
      <w:r w:rsidRPr="00446708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05795E" w:rsidRPr="0049752A" w:rsidRDefault="0005795E" w:rsidP="0005795E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05795E" w:rsidRDefault="0005795E" w:rsidP="0005795E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Ежемесячная надбавка за выслугу лет устанавливается и выплачивается с момента возникновения права на назначение или повышение ежемесячной надбавки за выслугу лет.</w:t>
      </w:r>
    </w:p>
    <w:p w:rsidR="0005795E" w:rsidRPr="00D105D2" w:rsidRDefault="0005795E" w:rsidP="0005795E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D105D2">
        <w:rPr>
          <w:rFonts w:ascii="Arial" w:hAnsi="Arial" w:cs="Arial"/>
        </w:rPr>
        <w:t>Установить</w:t>
      </w:r>
      <w:r>
        <w:rPr>
          <w:rFonts w:ascii="Arial" w:hAnsi="Arial" w:cs="Arial"/>
        </w:rPr>
        <w:t xml:space="preserve">  </w:t>
      </w:r>
      <w:r w:rsidRPr="00D105D2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  </w:t>
      </w:r>
      <w:r w:rsidRPr="00D105D2">
        <w:rPr>
          <w:rFonts w:ascii="Arial" w:hAnsi="Arial" w:cs="Arial"/>
        </w:rPr>
        <w:t>период</w:t>
      </w:r>
      <w:r>
        <w:rPr>
          <w:rFonts w:ascii="Arial" w:hAnsi="Arial" w:cs="Arial"/>
        </w:rPr>
        <w:t xml:space="preserve"> </w:t>
      </w:r>
      <w:r w:rsidRPr="00D105D2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</w:t>
      </w:r>
      <w:r w:rsidRPr="00D105D2">
        <w:rPr>
          <w:rFonts w:ascii="Arial" w:hAnsi="Arial" w:cs="Arial"/>
        </w:rPr>
        <w:t xml:space="preserve"> 01 января</w:t>
      </w:r>
      <w:r>
        <w:rPr>
          <w:rFonts w:ascii="Arial" w:hAnsi="Arial" w:cs="Arial"/>
        </w:rPr>
        <w:t xml:space="preserve">   </w:t>
      </w:r>
      <w:r w:rsidRPr="00D105D2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  </w:t>
      </w:r>
      <w:r w:rsidRPr="00D105D2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 xml:space="preserve">  надбавку  за   выслугу   лет   </w:t>
      </w:r>
      <w:r w:rsidRPr="00D105D2">
        <w:rPr>
          <w:rFonts w:ascii="Arial" w:hAnsi="Arial" w:cs="Arial"/>
        </w:rPr>
        <w:t>- старшему инспектору по кадровой работе и делопроизводству Бережных Татьяне Сергеевне в размере 1</w:t>
      </w:r>
      <w:r>
        <w:rPr>
          <w:rFonts w:ascii="Arial" w:hAnsi="Arial" w:cs="Arial"/>
        </w:rPr>
        <w:t>0 процентов</w:t>
      </w:r>
      <w:r w:rsidRPr="00D105D2">
        <w:rPr>
          <w:rFonts w:ascii="Arial" w:hAnsi="Arial" w:cs="Arial"/>
        </w:rPr>
        <w:t xml:space="preserve"> должностного оклада;</w:t>
      </w:r>
    </w:p>
    <w:p w:rsidR="0005795E" w:rsidRDefault="0005795E" w:rsidP="0005795E">
      <w:pPr>
        <w:pStyle w:val="a3"/>
        <w:tabs>
          <w:tab w:val="left" w:pos="6015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главному бухгалтеру Устюговой Екатерине Николаевне </w:t>
      </w:r>
      <w:r w:rsidRPr="00E10FFF">
        <w:rPr>
          <w:rFonts w:ascii="Arial" w:hAnsi="Arial" w:cs="Arial"/>
        </w:rPr>
        <w:t xml:space="preserve">в размере </w:t>
      </w:r>
      <w:r>
        <w:rPr>
          <w:rFonts w:ascii="Arial" w:hAnsi="Arial" w:cs="Arial"/>
        </w:rPr>
        <w:t>20  процентов должностного оклада;</w:t>
      </w:r>
    </w:p>
    <w:p w:rsidR="0005795E" w:rsidRDefault="0005795E" w:rsidP="0005795E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ежемесячной надбавки за выслугу лет осуществляется с учетом районного коэффициента и северной надбавки.</w:t>
      </w:r>
    </w:p>
    <w:p w:rsidR="0005795E" w:rsidRDefault="0005795E" w:rsidP="0005795E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05795E" w:rsidRDefault="0005795E" w:rsidP="0005795E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05795E" w:rsidRPr="00FC5F46" w:rsidRDefault="0005795E" w:rsidP="0005795E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05795E" w:rsidRDefault="0005795E" w:rsidP="0005795E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05795E" w:rsidRDefault="0005795E" w:rsidP="0005795E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05795E" w:rsidRDefault="0005795E" w:rsidP="0005795E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05795E" w:rsidRDefault="0005795E" w:rsidP="0005795E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05795E" w:rsidRDefault="0005795E" w:rsidP="0005795E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05795E" w:rsidRPr="00FC5F46" w:rsidRDefault="0005795E" w:rsidP="0005795E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05795E" w:rsidRPr="00FC5F46" w:rsidRDefault="0005795E" w:rsidP="0005795E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И.В. Бережных</w:t>
      </w:r>
    </w:p>
    <w:p w:rsidR="0005795E" w:rsidRDefault="0005795E" w:rsidP="0005795E">
      <w:pPr>
        <w:suppressAutoHyphens/>
        <w:rPr>
          <w:rFonts w:ascii="Arial" w:hAnsi="Arial" w:cs="Arial"/>
          <w:lang w:eastAsia="ar-SA"/>
        </w:rPr>
      </w:pPr>
    </w:p>
    <w:p w:rsidR="0005795E" w:rsidRDefault="0005795E" w:rsidP="0005795E">
      <w:pPr>
        <w:suppressAutoHyphens/>
        <w:rPr>
          <w:rFonts w:ascii="Arial" w:hAnsi="Arial" w:cs="Arial"/>
          <w:lang w:eastAsia="ar-SA"/>
        </w:rPr>
      </w:pPr>
    </w:p>
    <w:p w:rsidR="0005795E" w:rsidRDefault="0005795E" w:rsidP="0005795E">
      <w:pPr>
        <w:suppressAutoHyphens/>
        <w:rPr>
          <w:rFonts w:ascii="Arial" w:hAnsi="Arial" w:cs="Arial"/>
          <w:lang w:eastAsia="ar-SA"/>
        </w:rPr>
      </w:pPr>
    </w:p>
    <w:p w:rsidR="0005795E" w:rsidRDefault="0005795E" w:rsidP="0005795E">
      <w:pPr>
        <w:suppressAutoHyphens/>
        <w:rPr>
          <w:rFonts w:ascii="Arial" w:hAnsi="Arial" w:cs="Arial"/>
          <w:lang w:eastAsia="ar-SA"/>
        </w:rPr>
      </w:pPr>
    </w:p>
    <w:p w:rsidR="0005795E" w:rsidRDefault="0005795E" w:rsidP="0005795E">
      <w:pPr>
        <w:suppressAutoHyphens/>
        <w:rPr>
          <w:rFonts w:ascii="Arial" w:hAnsi="Arial" w:cs="Arial"/>
          <w:lang w:eastAsia="ar-SA"/>
        </w:rPr>
      </w:pPr>
    </w:p>
    <w:p w:rsidR="0005795E" w:rsidRDefault="0005795E" w:rsidP="0005795E">
      <w:pPr>
        <w:suppressAutoHyphens/>
        <w:rPr>
          <w:rFonts w:ascii="Arial" w:hAnsi="Arial" w:cs="Arial"/>
          <w:lang w:eastAsia="ar-SA"/>
        </w:rPr>
      </w:pPr>
    </w:p>
    <w:p w:rsidR="00E60818" w:rsidRDefault="00E60818">
      <w:bookmarkStart w:id="0" w:name="_GoBack"/>
      <w:bookmarkEnd w:id="0"/>
    </w:p>
    <w:sectPr w:rsidR="00E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935"/>
    <w:multiLevelType w:val="hybridMultilevel"/>
    <w:tmpl w:val="B67C3E7C"/>
    <w:lvl w:ilvl="0" w:tplc="D5BC1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5E"/>
    <w:rsid w:val="0005795E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2020-06-29T04:51:00Z</dcterms:created>
  <dcterms:modified xsi:type="dcterms:W3CDTF">2020-06-29T04:51:00Z</dcterms:modified>
</cp:coreProperties>
</file>