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E185C" w14:textId="7F8732F0" w:rsidR="00974A95" w:rsidRPr="00974A95" w:rsidRDefault="00974A95" w:rsidP="00974A95">
      <w:pPr>
        <w:pStyle w:val="a3"/>
        <w:jc w:val="right"/>
        <w:rPr>
          <w:rFonts w:ascii="Arial" w:hAnsi="Arial" w:cs="Arial"/>
          <w:b/>
          <w:i/>
          <w:iCs/>
          <w:sz w:val="32"/>
          <w:szCs w:val="32"/>
        </w:rPr>
      </w:pPr>
      <w:r w:rsidRPr="00974A95">
        <w:rPr>
          <w:rFonts w:ascii="Arial" w:hAnsi="Arial" w:cs="Arial"/>
          <w:b/>
          <w:i/>
          <w:iCs/>
          <w:sz w:val="32"/>
          <w:szCs w:val="32"/>
        </w:rPr>
        <w:t>ПРОЕКТ</w:t>
      </w:r>
    </w:p>
    <w:p w14:paraId="6E69110A" w14:textId="750054E2" w:rsidR="003F0A9A" w:rsidRPr="00276AB6" w:rsidRDefault="009F08FB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F08FB">
        <w:rPr>
          <w:rFonts w:ascii="Arial" w:hAnsi="Arial" w:cs="Arial"/>
          <w:b/>
          <w:sz w:val="32"/>
          <w:szCs w:val="32"/>
        </w:rPr>
        <w:t xml:space="preserve">ОТ </w:t>
      </w:r>
      <w:r w:rsidR="00974A95">
        <w:rPr>
          <w:rFonts w:ascii="Arial" w:hAnsi="Arial" w:cs="Arial"/>
          <w:b/>
          <w:sz w:val="32"/>
          <w:szCs w:val="32"/>
        </w:rPr>
        <w:t>_</w:t>
      </w:r>
      <w:proofErr w:type="gramStart"/>
      <w:r w:rsidR="00974A95">
        <w:rPr>
          <w:rFonts w:ascii="Arial" w:hAnsi="Arial" w:cs="Arial"/>
          <w:b/>
          <w:sz w:val="32"/>
          <w:szCs w:val="32"/>
        </w:rPr>
        <w:t>_</w:t>
      </w:r>
      <w:r w:rsidR="000A0284">
        <w:rPr>
          <w:rFonts w:ascii="Arial" w:hAnsi="Arial" w:cs="Arial"/>
          <w:b/>
          <w:sz w:val="32"/>
          <w:szCs w:val="32"/>
        </w:rPr>
        <w:t>.</w:t>
      </w:r>
      <w:r w:rsidR="00974A95">
        <w:rPr>
          <w:rFonts w:ascii="Arial" w:hAnsi="Arial" w:cs="Arial"/>
          <w:b/>
          <w:sz w:val="32"/>
          <w:szCs w:val="32"/>
        </w:rPr>
        <w:t>_</w:t>
      </w:r>
      <w:proofErr w:type="gramEnd"/>
      <w:r w:rsidR="00974A95">
        <w:rPr>
          <w:rFonts w:ascii="Arial" w:hAnsi="Arial" w:cs="Arial"/>
          <w:b/>
          <w:sz w:val="32"/>
          <w:szCs w:val="32"/>
        </w:rPr>
        <w:t>_</w:t>
      </w:r>
      <w:r w:rsidR="000A0284">
        <w:rPr>
          <w:rFonts w:ascii="Arial" w:hAnsi="Arial" w:cs="Arial"/>
          <w:b/>
          <w:sz w:val="32"/>
          <w:szCs w:val="32"/>
        </w:rPr>
        <w:t>.</w:t>
      </w:r>
      <w:r w:rsidR="008A0B62" w:rsidRPr="009F08FB">
        <w:rPr>
          <w:rFonts w:ascii="Arial" w:hAnsi="Arial" w:cs="Arial"/>
          <w:b/>
          <w:sz w:val="32"/>
          <w:szCs w:val="32"/>
        </w:rPr>
        <w:t>2024</w:t>
      </w:r>
      <w:r w:rsidR="0013060C" w:rsidRPr="009F08FB">
        <w:rPr>
          <w:rFonts w:ascii="Arial" w:hAnsi="Arial" w:cs="Arial"/>
          <w:b/>
          <w:sz w:val="32"/>
          <w:szCs w:val="32"/>
        </w:rPr>
        <w:t xml:space="preserve"> Г</w:t>
      </w:r>
      <w:r w:rsidRPr="009F08FB">
        <w:rPr>
          <w:rFonts w:ascii="Arial" w:hAnsi="Arial" w:cs="Arial"/>
          <w:b/>
          <w:sz w:val="32"/>
          <w:szCs w:val="32"/>
        </w:rPr>
        <w:t>.</w:t>
      </w:r>
      <w:r w:rsidR="0013060C" w:rsidRPr="009F08FB">
        <w:rPr>
          <w:rFonts w:ascii="Arial" w:hAnsi="Arial" w:cs="Arial"/>
          <w:b/>
          <w:sz w:val="32"/>
          <w:szCs w:val="32"/>
        </w:rPr>
        <w:t xml:space="preserve"> №</w:t>
      </w:r>
      <w:r w:rsidRPr="009F08FB">
        <w:rPr>
          <w:rFonts w:ascii="Arial" w:hAnsi="Arial" w:cs="Arial"/>
          <w:b/>
          <w:sz w:val="32"/>
          <w:szCs w:val="32"/>
        </w:rPr>
        <w:t xml:space="preserve"> </w:t>
      </w:r>
      <w:r w:rsidR="00974A95">
        <w:rPr>
          <w:rFonts w:ascii="Arial" w:hAnsi="Arial" w:cs="Arial"/>
          <w:b/>
          <w:sz w:val="32"/>
          <w:szCs w:val="32"/>
        </w:rPr>
        <w:t>__</w:t>
      </w:r>
    </w:p>
    <w:p w14:paraId="4FBFA9D6" w14:textId="77777777" w:rsidR="003F0A9A" w:rsidRPr="00276AB6" w:rsidRDefault="00A1039B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ИРКУТСКАЯ ОБЛАСТЬ</w:t>
      </w:r>
    </w:p>
    <w:p w14:paraId="06E364AA" w14:textId="0026684F" w:rsidR="003F0A9A" w:rsidRPr="00276AB6" w:rsidRDefault="00824815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БАЛАГАНСКИЙ </w:t>
      </w:r>
      <w:r w:rsidR="00A1039B" w:rsidRPr="00276AB6">
        <w:rPr>
          <w:rFonts w:ascii="Arial" w:hAnsi="Arial" w:cs="Arial"/>
          <w:b/>
          <w:sz w:val="32"/>
          <w:szCs w:val="32"/>
        </w:rPr>
        <w:t>РАЙОН</w:t>
      </w:r>
    </w:p>
    <w:p w14:paraId="5C999324" w14:textId="09EB9526" w:rsidR="003F0A9A" w:rsidRPr="00276AB6" w:rsidRDefault="00DA4863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КОНОВАЛОВСКО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Pr="00276AB6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DE10E2"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="00DE10E2" w:rsidRPr="00276AB6">
        <w:rPr>
          <w:rFonts w:ascii="Arial" w:hAnsi="Arial" w:cs="Arial"/>
          <w:b/>
          <w:sz w:val="32"/>
          <w:szCs w:val="32"/>
        </w:rPr>
        <w:t xml:space="preserve"> ОБРАЗОВАНИ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</w:p>
    <w:p w14:paraId="0AAEAD90" w14:textId="77777777" w:rsidR="003F0A9A" w:rsidRPr="00DA4863" w:rsidRDefault="00DA4863" w:rsidP="00F2257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АДМИНИСТРАЦИЯ</w:t>
      </w:r>
    </w:p>
    <w:p w14:paraId="6A452CD9" w14:textId="77777777" w:rsidR="0071155B" w:rsidRDefault="003F0A9A" w:rsidP="00F2257A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A4863">
        <w:rPr>
          <w:rFonts w:ascii="Arial" w:hAnsi="Arial" w:cs="Arial"/>
          <w:b/>
          <w:sz w:val="32"/>
          <w:szCs w:val="32"/>
        </w:rPr>
        <w:t xml:space="preserve">ПОСТАНОВЛЕНИЕ    </w:t>
      </w:r>
    </w:p>
    <w:p w14:paraId="3DC2725E" w14:textId="4072E71E" w:rsidR="008A0B62" w:rsidRPr="003C52FE" w:rsidRDefault="00DE10E2" w:rsidP="008A0B62">
      <w:pPr>
        <w:spacing w:after="0" w:line="233" w:lineRule="auto"/>
        <w:jc w:val="center"/>
        <w:rPr>
          <w:rFonts w:ascii="Times New Roman" w:hAnsi="Times New Roman" w:cs="Times New Roman"/>
          <w:b/>
          <w:caps/>
          <w:kern w:val="2"/>
          <w:sz w:val="28"/>
          <w:szCs w:val="28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8A0B62" w:rsidRPr="008A0B62">
        <w:rPr>
          <w:rFonts w:ascii="Arial" w:eastAsia="Times New Roman" w:hAnsi="Arial" w:cs="Arial"/>
          <w:b/>
          <w:bCs/>
          <w:sz w:val="32"/>
          <w:szCs w:val="32"/>
        </w:rPr>
        <w:t xml:space="preserve">ОБ УТВЕРЖДЕНИИ </w:t>
      </w:r>
      <w:r w:rsidR="0008049A">
        <w:rPr>
          <w:rFonts w:ascii="Arial" w:eastAsia="Times New Roman" w:hAnsi="Arial" w:cs="Arial"/>
          <w:b/>
          <w:bCs/>
          <w:sz w:val="32"/>
          <w:szCs w:val="32"/>
        </w:rPr>
        <w:t>ПОРЯДКА</w:t>
      </w:r>
      <w:r w:rsidR="0008049A" w:rsidRPr="00F2257A">
        <w:rPr>
          <w:rFonts w:ascii="Arial" w:eastAsia="Times New Roman" w:hAnsi="Arial" w:cs="Arial"/>
          <w:b/>
          <w:bCs/>
          <w:sz w:val="32"/>
          <w:szCs w:val="32"/>
        </w:rPr>
        <w:t xml:space="preserve"> ВЕДЕНИЯ УЧЕТА ГРАЖДАН В КАЧЕСТВЕ </w:t>
      </w:r>
      <w:r w:rsidR="00B30FA9">
        <w:rPr>
          <w:rFonts w:ascii="Arial" w:eastAsia="Times New Roman" w:hAnsi="Arial" w:cs="Arial"/>
          <w:b/>
          <w:bCs/>
          <w:sz w:val="32"/>
          <w:szCs w:val="32"/>
        </w:rPr>
        <w:t xml:space="preserve">НУЖДАЮЩИХСЯ В ЖИЛЫХ ПОМЕЩЕНИЯХ, </w:t>
      </w:r>
      <w:r w:rsidR="0008049A">
        <w:rPr>
          <w:rFonts w:ascii="Arial" w:eastAsia="Times New Roman" w:hAnsi="Arial" w:cs="Arial"/>
          <w:b/>
          <w:bCs/>
          <w:sz w:val="32"/>
          <w:szCs w:val="32"/>
        </w:rPr>
        <w:t xml:space="preserve">ПРЕДОСТАВЛЯЕМЫХ ПО ДОГОВОРАМ </w:t>
      </w:r>
      <w:r w:rsidR="0008049A" w:rsidRPr="00F2257A">
        <w:rPr>
          <w:rFonts w:ascii="Arial" w:eastAsia="Times New Roman" w:hAnsi="Arial" w:cs="Arial"/>
          <w:b/>
          <w:bCs/>
          <w:sz w:val="32"/>
          <w:szCs w:val="32"/>
        </w:rPr>
        <w:t>СОЦИАЛЬНОГО НАЙМА, И ПО ПРЕДОСТАВЛЕНИЮ ТАКИМ ГРАЖДАНАМ ЖИЛЫХ ПОМЕЩЕНИЙ ПО ДОГОВОРУ СОЦИАЛЬНОГО НАЙМА</w:t>
      </w:r>
    </w:p>
    <w:p w14:paraId="63280512" w14:textId="60B3C1FE" w:rsidR="008A0B62" w:rsidRDefault="008A0B62" w:rsidP="00C30F83">
      <w:pPr>
        <w:tabs>
          <w:tab w:val="left" w:pos="1830"/>
        </w:tabs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30B189C1" w14:textId="00690D16" w:rsidR="008A0B62" w:rsidRPr="008E5598" w:rsidRDefault="008A0B62" w:rsidP="008A0B62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93B7C">
        <w:rPr>
          <w:rFonts w:ascii="Arial" w:hAnsi="Arial" w:cs="Arial"/>
          <w:sz w:val="24"/>
          <w:szCs w:val="24"/>
        </w:rPr>
        <w:t xml:space="preserve">В соответствии с Федеральным законом </w:t>
      </w:r>
      <w:hyperlink r:id="rId5" w:history="1">
        <w:r w:rsidRPr="00A93B7C">
          <w:rPr>
            <w:rFonts w:ascii="Arial" w:hAnsi="Arial" w:cs="Arial"/>
            <w:sz w:val="24"/>
            <w:szCs w:val="24"/>
          </w:rPr>
          <w:t>от 06.10.2003 N 131-ФЗ</w:t>
        </w:r>
      </w:hyperlink>
      <w:r w:rsidRPr="00A93B7C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Жилищным</w:t>
      </w:r>
      <w:r w:rsidR="0008049A" w:rsidRPr="00A93B7C">
        <w:rPr>
          <w:rFonts w:ascii="Arial" w:hAnsi="Arial" w:cs="Arial"/>
          <w:sz w:val="24"/>
          <w:szCs w:val="24"/>
        </w:rPr>
        <w:t xml:space="preserve"> кодексом Российской Федерации</w:t>
      </w:r>
      <w:r w:rsidRPr="00A93B7C">
        <w:rPr>
          <w:rFonts w:ascii="Arial" w:hAnsi="Arial" w:cs="Arial"/>
          <w:sz w:val="24"/>
          <w:szCs w:val="24"/>
        </w:rPr>
        <w:t>,</w:t>
      </w:r>
      <w:r w:rsidR="00997C2B" w:rsidRPr="00A93B7C">
        <w:rPr>
          <w:rFonts w:ascii="Arial" w:hAnsi="Arial" w:cs="Arial"/>
          <w:sz w:val="24"/>
          <w:szCs w:val="24"/>
        </w:rPr>
        <w:t xml:space="preserve"> Методическими рекомендациями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найма, утвержденными Приказом  Министерства строительства и жилищно-коммунального хозяйства Российской Федерации от 06 апреля 2018 №216/</w:t>
      </w:r>
      <w:proofErr w:type="spellStart"/>
      <w:r w:rsidR="00997C2B" w:rsidRPr="00A93B7C">
        <w:rPr>
          <w:rFonts w:ascii="Arial" w:hAnsi="Arial" w:cs="Arial"/>
          <w:sz w:val="24"/>
          <w:szCs w:val="24"/>
        </w:rPr>
        <w:t>пр</w:t>
      </w:r>
      <w:proofErr w:type="spellEnd"/>
      <w:r w:rsidR="00997C2B" w:rsidRPr="00A93B7C">
        <w:rPr>
          <w:rFonts w:ascii="Arial" w:hAnsi="Arial" w:cs="Arial"/>
          <w:sz w:val="24"/>
          <w:szCs w:val="24"/>
        </w:rPr>
        <w:t xml:space="preserve">, </w:t>
      </w:r>
      <w:r w:rsidRPr="00A93B7C">
        <w:rPr>
          <w:rFonts w:ascii="Arial" w:hAnsi="Arial" w:cs="Arial"/>
          <w:sz w:val="24"/>
          <w:szCs w:val="24"/>
        </w:rPr>
        <w:t xml:space="preserve"> </w:t>
      </w:r>
      <w:r w:rsidR="002A1377" w:rsidRPr="00A93B7C">
        <w:rPr>
          <w:rFonts w:ascii="Arial" w:hAnsi="Arial" w:cs="Arial"/>
          <w:sz w:val="24"/>
          <w:szCs w:val="24"/>
        </w:rPr>
        <w:t>руководствуясь</w:t>
      </w:r>
      <w:r w:rsidRPr="00A93B7C">
        <w:rPr>
          <w:rFonts w:ascii="Arial" w:hAnsi="Arial" w:cs="Arial"/>
          <w:sz w:val="24"/>
          <w:szCs w:val="24"/>
        </w:rPr>
        <w:t xml:space="preserve"> Устав</w:t>
      </w:r>
      <w:r w:rsidR="002A1377" w:rsidRPr="00A93B7C">
        <w:rPr>
          <w:rFonts w:ascii="Arial" w:hAnsi="Arial" w:cs="Arial"/>
          <w:sz w:val="24"/>
          <w:szCs w:val="24"/>
        </w:rPr>
        <w:t>ом</w:t>
      </w:r>
      <w:r w:rsidRPr="00A93B7C">
        <w:rPr>
          <w:rFonts w:ascii="Arial" w:hAnsi="Arial" w:cs="Arial"/>
          <w:sz w:val="24"/>
          <w:szCs w:val="24"/>
        </w:rPr>
        <w:t xml:space="preserve"> Коноваловского  муниципально</w:t>
      </w:r>
      <w:r w:rsidR="008E5598" w:rsidRPr="00A93B7C">
        <w:rPr>
          <w:rFonts w:ascii="Arial" w:hAnsi="Arial" w:cs="Arial"/>
          <w:sz w:val="24"/>
          <w:szCs w:val="24"/>
        </w:rPr>
        <w:t>го  образования,</w:t>
      </w:r>
      <w:r w:rsidRPr="00A93B7C">
        <w:rPr>
          <w:rFonts w:ascii="Arial" w:hAnsi="Arial" w:cs="Arial"/>
          <w:sz w:val="24"/>
          <w:szCs w:val="24"/>
        </w:rPr>
        <w:t xml:space="preserve"> администрация </w:t>
      </w:r>
      <w:r w:rsidR="008E5598" w:rsidRPr="00A93B7C">
        <w:rPr>
          <w:rFonts w:ascii="Arial" w:hAnsi="Arial" w:cs="Arial"/>
          <w:sz w:val="24"/>
          <w:szCs w:val="24"/>
        </w:rPr>
        <w:t>Коноваловского</w:t>
      </w:r>
      <w:r w:rsidRPr="00A93B7C">
        <w:rPr>
          <w:rFonts w:ascii="Arial" w:hAnsi="Arial" w:cs="Arial"/>
          <w:sz w:val="24"/>
          <w:szCs w:val="24"/>
        </w:rPr>
        <w:t xml:space="preserve"> муниципального </w:t>
      </w:r>
      <w:r w:rsidR="008E5598" w:rsidRPr="00A93B7C">
        <w:rPr>
          <w:rFonts w:ascii="Arial" w:hAnsi="Arial" w:cs="Arial"/>
          <w:sz w:val="24"/>
          <w:szCs w:val="24"/>
        </w:rPr>
        <w:t>образования</w:t>
      </w:r>
    </w:p>
    <w:p w14:paraId="4E10877D" w14:textId="77777777" w:rsidR="008A0B62" w:rsidRPr="008E5598" w:rsidRDefault="008A0B62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24F05E0" w14:textId="417F5C9B" w:rsidR="0071155B" w:rsidRPr="008E5598" w:rsidRDefault="00F2257A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98">
        <w:rPr>
          <w:rFonts w:ascii="Arial" w:hAnsi="Arial" w:cs="Arial"/>
          <w:b/>
          <w:sz w:val="24"/>
          <w:szCs w:val="24"/>
        </w:rPr>
        <w:t>ПОСТАНОВЛЯЕТ:</w:t>
      </w:r>
    </w:p>
    <w:p w14:paraId="683970C7" w14:textId="48CCE9EE" w:rsidR="009D4C53" w:rsidRDefault="009D4C53" w:rsidP="009D4C53">
      <w:pPr>
        <w:pStyle w:val="a4"/>
        <w:numPr>
          <w:ilvl w:val="0"/>
          <w:numId w:val="4"/>
        </w:numPr>
        <w:spacing w:line="240" w:lineRule="atLeast"/>
        <w:ind w:left="0" w:firstLine="426"/>
        <w:jc w:val="both"/>
        <w:rPr>
          <w:rFonts w:ascii="Arial" w:hAnsi="Arial" w:cs="Arial"/>
          <w:sz w:val="24"/>
          <w:szCs w:val="24"/>
        </w:rPr>
      </w:pPr>
      <w:r w:rsidRPr="00A93B7C">
        <w:rPr>
          <w:rFonts w:ascii="Arial" w:hAnsi="Arial" w:cs="Arial"/>
          <w:sz w:val="24"/>
          <w:szCs w:val="24"/>
        </w:rPr>
        <w:t xml:space="preserve">Утвердить </w:t>
      </w:r>
      <w:r w:rsidR="0008049A" w:rsidRPr="00A93B7C">
        <w:rPr>
          <w:rFonts w:ascii="Arial" w:hAnsi="Arial" w:cs="Arial"/>
          <w:sz w:val="24"/>
          <w:szCs w:val="24"/>
        </w:rPr>
        <w:t>Порядок ведения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</w:t>
      </w:r>
      <w:r w:rsidRPr="00A93B7C">
        <w:rPr>
          <w:rFonts w:ascii="Arial" w:hAnsi="Arial" w:cs="Arial"/>
          <w:sz w:val="24"/>
          <w:szCs w:val="24"/>
        </w:rPr>
        <w:t xml:space="preserve"> (прилагается</w:t>
      </w:r>
      <w:r w:rsidRPr="0011102D">
        <w:rPr>
          <w:rFonts w:ascii="Arial" w:hAnsi="Arial" w:cs="Arial"/>
          <w:sz w:val="24"/>
          <w:szCs w:val="24"/>
        </w:rPr>
        <w:t>).</w:t>
      </w:r>
    </w:p>
    <w:p w14:paraId="14099768" w14:textId="4D597794" w:rsidR="0011102D" w:rsidRDefault="009D4C53" w:rsidP="0011102D">
      <w:pPr>
        <w:pStyle w:val="a4"/>
        <w:numPr>
          <w:ilvl w:val="0"/>
          <w:numId w:val="4"/>
        </w:numPr>
        <w:spacing w:line="240" w:lineRule="atLeast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8E5598" w:rsidRPr="008E5598">
        <w:rPr>
          <w:rFonts w:ascii="Arial" w:hAnsi="Arial" w:cs="Arial"/>
          <w:sz w:val="24"/>
          <w:szCs w:val="24"/>
        </w:rPr>
        <w:t>остановление администрации</w:t>
      </w:r>
      <w:r w:rsidR="002E3F5D">
        <w:rPr>
          <w:rFonts w:ascii="Arial" w:hAnsi="Arial" w:cs="Arial"/>
          <w:sz w:val="24"/>
          <w:szCs w:val="24"/>
        </w:rPr>
        <w:t xml:space="preserve"> </w:t>
      </w:r>
      <w:r w:rsidR="008E5598" w:rsidRPr="002E3F5D">
        <w:rPr>
          <w:rFonts w:ascii="Arial" w:hAnsi="Arial" w:cs="Arial"/>
          <w:sz w:val="24"/>
          <w:szCs w:val="24"/>
        </w:rPr>
        <w:t xml:space="preserve">Коноваловского муниципального образования от </w:t>
      </w:r>
      <w:r w:rsidR="00A26541">
        <w:rPr>
          <w:rFonts w:ascii="Arial" w:hAnsi="Arial" w:cs="Arial"/>
          <w:sz w:val="24"/>
          <w:szCs w:val="24"/>
        </w:rPr>
        <w:t>30</w:t>
      </w:r>
      <w:r w:rsidR="008E5598" w:rsidRPr="002E3F5D">
        <w:rPr>
          <w:rFonts w:ascii="Arial" w:hAnsi="Arial" w:cs="Arial"/>
          <w:sz w:val="24"/>
          <w:szCs w:val="24"/>
        </w:rPr>
        <w:t xml:space="preserve"> </w:t>
      </w:r>
      <w:r w:rsidR="00A26541">
        <w:rPr>
          <w:rFonts w:ascii="Arial" w:hAnsi="Arial" w:cs="Arial"/>
          <w:sz w:val="24"/>
          <w:szCs w:val="24"/>
        </w:rPr>
        <w:t>марта</w:t>
      </w:r>
      <w:r w:rsidR="008E5598" w:rsidRPr="002E3F5D">
        <w:rPr>
          <w:rFonts w:ascii="Arial" w:hAnsi="Arial" w:cs="Arial"/>
          <w:sz w:val="24"/>
          <w:szCs w:val="24"/>
        </w:rPr>
        <w:t xml:space="preserve"> 201</w:t>
      </w:r>
      <w:r w:rsidR="00A26541">
        <w:rPr>
          <w:rFonts w:ascii="Arial" w:hAnsi="Arial" w:cs="Arial"/>
          <w:sz w:val="24"/>
          <w:szCs w:val="24"/>
        </w:rPr>
        <w:t>7</w:t>
      </w:r>
      <w:r w:rsidR="008E5598" w:rsidRPr="002E3F5D">
        <w:rPr>
          <w:rFonts w:ascii="Arial" w:hAnsi="Arial" w:cs="Arial"/>
          <w:sz w:val="24"/>
          <w:szCs w:val="24"/>
        </w:rPr>
        <w:t xml:space="preserve"> года № </w:t>
      </w:r>
      <w:r w:rsidR="00A26541">
        <w:rPr>
          <w:rFonts w:ascii="Arial" w:hAnsi="Arial" w:cs="Arial"/>
          <w:sz w:val="24"/>
          <w:szCs w:val="24"/>
        </w:rPr>
        <w:t>26</w:t>
      </w:r>
      <w:r w:rsidR="008E5598" w:rsidRPr="002E3F5D">
        <w:rPr>
          <w:rFonts w:ascii="Arial" w:hAnsi="Arial" w:cs="Arial"/>
          <w:sz w:val="24"/>
          <w:szCs w:val="24"/>
        </w:rPr>
        <w:t xml:space="preserve"> «</w:t>
      </w:r>
      <w:r w:rsidR="00FC6C53">
        <w:rPr>
          <w:rFonts w:ascii="Arial" w:hAnsi="Arial" w:cs="Arial"/>
          <w:sz w:val="24"/>
          <w:szCs w:val="24"/>
        </w:rPr>
        <w:t>О</w:t>
      </w:r>
      <w:r w:rsidR="00A26541" w:rsidRPr="00A26541">
        <w:rPr>
          <w:rFonts w:ascii="Arial" w:hAnsi="Arial" w:cs="Arial"/>
          <w:sz w:val="24"/>
          <w:szCs w:val="24"/>
        </w:rPr>
        <w:t>б утверждении  «Порядка ведения учета граждан в качестве нуждающихся в жилых помещениях, предоставляемых по договорам социального найма Коноваловского муниципального образования</w:t>
      </w:r>
      <w:r w:rsidR="008E5598" w:rsidRPr="002E3F5D">
        <w:rPr>
          <w:rFonts w:ascii="Arial" w:hAnsi="Arial" w:cs="Arial"/>
          <w:sz w:val="24"/>
          <w:szCs w:val="24"/>
        </w:rPr>
        <w:t>»</w:t>
      </w:r>
      <w:r w:rsidR="00A26541">
        <w:rPr>
          <w:rFonts w:ascii="Arial" w:hAnsi="Arial" w:cs="Arial"/>
          <w:sz w:val="24"/>
          <w:szCs w:val="24"/>
        </w:rPr>
        <w:t>, П</w:t>
      </w:r>
      <w:r w:rsidR="00A26541" w:rsidRPr="008E5598">
        <w:rPr>
          <w:rFonts w:ascii="Arial" w:hAnsi="Arial" w:cs="Arial"/>
          <w:sz w:val="24"/>
          <w:szCs w:val="24"/>
        </w:rPr>
        <w:t>остановление администрации</w:t>
      </w:r>
      <w:r w:rsidR="00A26541">
        <w:rPr>
          <w:rFonts w:ascii="Arial" w:hAnsi="Arial" w:cs="Arial"/>
          <w:sz w:val="24"/>
          <w:szCs w:val="24"/>
        </w:rPr>
        <w:t xml:space="preserve"> </w:t>
      </w:r>
      <w:r w:rsidR="00A26541" w:rsidRPr="002E3F5D">
        <w:rPr>
          <w:rFonts w:ascii="Arial" w:hAnsi="Arial" w:cs="Arial"/>
          <w:sz w:val="24"/>
          <w:szCs w:val="24"/>
        </w:rPr>
        <w:t xml:space="preserve">Коноваловского муниципального образования от </w:t>
      </w:r>
      <w:r w:rsidR="00A26541">
        <w:rPr>
          <w:rFonts w:ascii="Arial" w:hAnsi="Arial" w:cs="Arial"/>
          <w:sz w:val="24"/>
          <w:szCs w:val="24"/>
        </w:rPr>
        <w:t>28</w:t>
      </w:r>
      <w:r w:rsidR="00A26541" w:rsidRPr="002E3F5D">
        <w:rPr>
          <w:rFonts w:ascii="Arial" w:hAnsi="Arial" w:cs="Arial"/>
          <w:sz w:val="24"/>
          <w:szCs w:val="24"/>
        </w:rPr>
        <w:t xml:space="preserve"> </w:t>
      </w:r>
      <w:r w:rsidR="00A26541">
        <w:rPr>
          <w:rFonts w:ascii="Arial" w:hAnsi="Arial" w:cs="Arial"/>
          <w:sz w:val="24"/>
          <w:szCs w:val="24"/>
        </w:rPr>
        <w:t>февраля</w:t>
      </w:r>
      <w:r w:rsidR="00A26541" w:rsidRPr="002E3F5D">
        <w:rPr>
          <w:rFonts w:ascii="Arial" w:hAnsi="Arial" w:cs="Arial"/>
          <w:sz w:val="24"/>
          <w:szCs w:val="24"/>
        </w:rPr>
        <w:t xml:space="preserve"> 20</w:t>
      </w:r>
      <w:r w:rsidR="00A26541">
        <w:rPr>
          <w:rFonts w:ascii="Arial" w:hAnsi="Arial" w:cs="Arial"/>
          <w:sz w:val="24"/>
          <w:szCs w:val="24"/>
        </w:rPr>
        <w:t>23</w:t>
      </w:r>
      <w:r w:rsidR="00A26541" w:rsidRPr="002E3F5D">
        <w:rPr>
          <w:rFonts w:ascii="Arial" w:hAnsi="Arial" w:cs="Arial"/>
          <w:sz w:val="24"/>
          <w:szCs w:val="24"/>
        </w:rPr>
        <w:t xml:space="preserve"> года № </w:t>
      </w:r>
      <w:r w:rsidR="00A26541">
        <w:rPr>
          <w:rFonts w:ascii="Arial" w:hAnsi="Arial" w:cs="Arial"/>
          <w:sz w:val="24"/>
          <w:szCs w:val="24"/>
        </w:rPr>
        <w:t>15</w:t>
      </w:r>
      <w:r w:rsidR="00A26541" w:rsidRPr="002E3F5D">
        <w:rPr>
          <w:rFonts w:ascii="Arial" w:hAnsi="Arial" w:cs="Arial"/>
          <w:sz w:val="24"/>
          <w:szCs w:val="24"/>
        </w:rPr>
        <w:t xml:space="preserve"> «</w:t>
      </w:r>
      <w:r w:rsidR="00A26541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r w:rsidR="00A26541" w:rsidRPr="00A26541">
        <w:rPr>
          <w:rFonts w:ascii="Arial" w:hAnsi="Arial" w:cs="Arial"/>
          <w:sz w:val="24"/>
          <w:szCs w:val="24"/>
        </w:rPr>
        <w:t>«Порядок ведения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</w:t>
      </w:r>
      <w:r w:rsidR="00A26541" w:rsidRPr="002E3F5D">
        <w:rPr>
          <w:rFonts w:ascii="Arial" w:hAnsi="Arial" w:cs="Arial"/>
          <w:sz w:val="24"/>
          <w:szCs w:val="24"/>
        </w:rPr>
        <w:t>»</w:t>
      </w:r>
      <w:r w:rsidR="00A26541">
        <w:rPr>
          <w:rFonts w:ascii="Arial" w:hAnsi="Arial" w:cs="Arial"/>
          <w:sz w:val="24"/>
          <w:szCs w:val="24"/>
        </w:rPr>
        <w:t xml:space="preserve"> от 30.03.2017 №26</w:t>
      </w:r>
      <w:r w:rsidR="00FC6C53">
        <w:rPr>
          <w:rFonts w:ascii="Arial" w:hAnsi="Arial" w:cs="Arial"/>
          <w:sz w:val="24"/>
          <w:szCs w:val="24"/>
        </w:rPr>
        <w:t>»</w:t>
      </w:r>
      <w:r w:rsidR="00A265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9D4C53">
        <w:rPr>
          <w:rFonts w:ascii="Arial" w:hAnsi="Arial" w:cs="Arial"/>
          <w:sz w:val="24"/>
          <w:szCs w:val="24"/>
        </w:rPr>
        <w:t>признать утратившим</w:t>
      </w:r>
      <w:r w:rsidR="00A26541">
        <w:rPr>
          <w:rFonts w:ascii="Arial" w:hAnsi="Arial" w:cs="Arial"/>
          <w:sz w:val="24"/>
          <w:szCs w:val="24"/>
        </w:rPr>
        <w:t>и</w:t>
      </w:r>
      <w:r w:rsidRPr="009D4C53">
        <w:rPr>
          <w:rFonts w:ascii="Arial" w:hAnsi="Arial" w:cs="Arial"/>
          <w:sz w:val="24"/>
          <w:szCs w:val="24"/>
        </w:rPr>
        <w:t xml:space="preserve"> силу</w:t>
      </w:r>
      <w:r w:rsidR="008E5598" w:rsidRPr="002E3F5D">
        <w:rPr>
          <w:rFonts w:ascii="Arial" w:hAnsi="Arial" w:cs="Arial"/>
          <w:sz w:val="24"/>
          <w:szCs w:val="24"/>
        </w:rPr>
        <w:t>.</w:t>
      </w:r>
    </w:p>
    <w:p w14:paraId="29749F82" w14:textId="7F375DA2" w:rsidR="00E20F9F" w:rsidRPr="009C08DA" w:rsidRDefault="009D4C53" w:rsidP="009C08DA">
      <w:pPr>
        <w:pStyle w:val="a4"/>
        <w:numPr>
          <w:ilvl w:val="0"/>
          <w:numId w:val="4"/>
        </w:numPr>
        <w:spacing w:line="240" w:lineRule="atLeast"/>
        <w:ind w:left="0" w:right="-1" w:firstLine="426"/>
        <w:jc w:val="both"/>
        <w:rPr>
          <w:rFonts w:ascii="Arial" w:hAnsi="Arial" w:cs="Arial"/>
          <w:sz w:val="24"/>
          <w:szCs w:val="24"/>
        </w:rPr>
      </w:pPr>
      <w:r w:rsidRPr="009D4C53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8E5598" w:rsidRPr="00E20F9F">
        <w:rPr>
          <w:rFonts w:ascii="Arial" w:hAnsi="Arial" w:cs="Arial"/>
          <w:sz w:val="24"/>
          <w:szCs w:val="24"/>
        </w:rPr>
        <w:t>в СМИ «Коноваловский вестник»</w:t>
      </w:r>
      <w:r w:rsidR="009C1506">
        <w:rPr>
          <w:rFonts w:ascii="Arial" w:hAnsi="Arial" w:cs="Arial"/>
          <w:sz w:val="24"/>
          <w:szCs w:val="24"/>
        </w:rPr>
        <w:t xml:space="preserve"> и</w:t>
      </w:r>
      <w:r w:rsidR="00C94616">
        <w:rPr>
          <w:rFonts w:ascii="Arial" w:hAnsi="Arial" w:cs="Arial"/>
          <w:sz w:val="24"/>
          <w:szCs w:val="24"/>
        </w:rPr>
        <w:t xml:space="preserve"> </w:t>
      </w:r>
      <w:r w:rsidR="00F2257A" w:rsidRPr="009C08DA">
        <w:rPr>
          <w:rFonts w:ascii="Arial" w:hAnsi="Arial" w:cs="Arial"/>
          <w:sz w:val="24"/>
          <w:szCs w:val="24"/>
        </w:rPr>
        <w:t>на официальном сайте администрации Коноваловского муниципального образования</w:t>
      </w:r>
      <w:r w:rsidR="00C946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9A1360" w14:textId="4462F06F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1BE62CC8" w14:textId="6DBBE340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</w:p>
    <w:p w14:paraId="26D494FD" w14:textId="77777777" w:rsidR="00F2257A" w:rsidRDefault="00F2257A" w:rsidP="00F2257A">
      <w:pPr>
        <w:tabs>
          <w:tab w:val="left" w:pos="183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71A465F7" w14:textId="77777777" w:rsidR="009F08FB" w:rsidRDefault="006152D1" w:rsidP="006152D1">
      <w:pPr>
        <w:pStyle w:val="a3"/>
        <w:rPr>
          <w:rFonts w:ascii="Arial" w:hAnsi="Arial" w:cs="Arial"/>
          <w:sz w:val="24"/>
          <w:szCs w:val="24"/>
        </w:rPr>
      </w:pPr>
      <w:r w:rsidRPr="006152D1">
        <w:rPr>
          <w:rFonts w:ascii="Arial" w:hAnsi="Arial" w:cs="Arial"/>
          <w:sz w:val="24"/>
          <w:szCs w:val="24"/>
        </w:rPr>
        <w:t xml:space="preserve">Глава Коноваловского </w:t>
      </w:r>
    </w:p>
    <w:p w14:paraId="61D3E152" w14:textId="172860BE" w:rsidR="005264F6" w:rsidRPr="00BA396E" w:rsidRDefault="009F08FB" w:rsidP="00BA396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                      </w:t>
      </w:r>
      <w:r w:rsidR="00DE10E2">
        <w:rPr>
          <w:rFonts w:ascii="Arial" w:hAnsi="Arial" w:cs="Arial"/>
          <w:sz w:val="24"/>
          <w:szCs w:val="24"/>
        </w:rPr>
        <w:t>А.Д.</w:t>
      </w:r>
      <w:r w:rsidR="00091E76">
        <w:rPr>
          <w:rFonts w:ascii="Arial" w:hAnsi="Arial" w:cs="Arial"/>
          <w:sz w:val="24"/>
          <w:szCs w:val="24"/>
        </w:rPr>
        <w:t xml:space="preserve"> </w:t>
      </w:r>
      <w:r w:rsidR="00DE10E2">
        <w:rPr>
          <w:rFonts w:ascii="Arial" w:hAnsi="Arial" w:cs="Arial"/>
          <w:sz w:val="24"/>
          <w:szCs w:val="24"/>
        </w:rPr>
        <w:t>Замащиков</w:t>
      </w:r>
    </w:p>
    <w:p w14:paraId="37A588D5" w14:textId="77777777" w:rsidR="009F08FB" w:rsidRDefault="009F08FB" w:rsidP="00547A00">
      <w:pPr>
        <w:pStyle w:val="a3"/>
        <w:jc w:val="right"/>
        <w:rPr>
          <w:rFonts w:ascii="Courier New" w:hAnsi="Courier New" w:cs="Courier New"/>
        </w:rPr>
      </w:pPr>
    </w:p>
    <w:p w14:paraId="1B5F4141" w14:textId="03142A40" w:rsidR="00547A00" w:rsidRDefault="00547A00" w:rsidP="00547A00">
      <w:pPr>
        <w:pStyle w:val="a3"/>
        <w:jc w:val="right"/>
        <w:rPr>
          <w:rFonts w:ascii="Courier New" w:hAnsi="Courier New" w:cs="Courier New"/>
        </w:rPr>
      </w:pPr>
      <w:r w:rsidRPr="00547A00">
        <w:rPr>
          <w:rFonts w:ascii="Courier New" w:hAnsi="Courier New" w:cs="Courier New"/>
        </w:rPr>
        <w:t>Утвержден Постановление</w:t>
      </w:r>
      <w:r>
        <w:rPr>
          <w:rFonts w:ascii="Courier New" w:hAnsi="Courier New" w:cs="Courier New"/>
        </w:rPr>
        <w:t>м</w:t>
      </w:r>
    </w:p>
    <w:p w14:paraId="30571B17" w14:textId="77777777" w:rsidR="002103F9" w:rsidRDefault="00547A00" w:rsidP="00547A00">
      <w:pPr>
        <w:pStyle w:val="a3"/>
        <w:jc w:val="right"/>
        <w:rPr>
          <w:rFonts w:ascii="Courier New" w:hAnsi="Courier New" w:cs="Courier New"/>
        </w:rPr>
      </w:pPr>
      <w:r w:rsidRPr="00547A00">
        <w:rPr>
          <w:rFonts w:ascii="Courier New" w:hAnsi="Courier New" w:cs="Courier New"/>
        </w:rPr>
        <w:t xml:space="preserve"> администрации Коноваловского МО</w:t>
      </w:r>
    </w:p>
    <w:p w14:paraId="25B01F16" w14:textId="6DDC4190" w:rsidR="004B0AB0" w:rsidRDefault="00547A00" w:rsidP="004B0AB0">
      <w:pPr>
        <w:pStyle w:val="a3"/>
        <w:jc w:val="right"/>
        <w:rPr>
          <w:rFonts w:ascii="Courier New" w:hAnsi="Courier New" w:cs="Courier New"/>
        </w:rPr>
      </w:pPr>
      <w:r w:rsidRPr="00547A00">
        <w:rPr>
          <w:rFonts w:ascii="Courier New" w:hAnsi="Courier New" w:cs="Courier New"/>
        </w:rPr>
        <w:t xml:space="preserve"> </w:t>
      </w:r>
      <w:r w:rsidRPr="009F08FB">
        <w:rPr>
          <w:rFonts w:ascii="Courier New" w:hAnsi="Courier New" w:cs="Courier New"/>
        </w:rPr>
        <w:t xml:space="preserve">№ </w:t>
      </w:r>
      <w:r w:rsidR="00974A95">
        <w:rPr>
          <w:rFonts w:ascii="Courier New" w:hAnsi="Courier New" w:cs="Courier New"/>
        </w:rPr>
        <w:t>__</w:t>
      </w:r>
      <w:r w:rsidR="009F08FB" w:rsidRPr="009F08FB">
        <w:rPr>
          <w:rFonts w:ascii="Courier New" w:hAnsi="Courier New" w:cs="Courier New"/>
        </w:rPr>
        <w:t xml:space="preserve"> </w:t>
      </w:r>
      <w:r w:rsidRPr="009F08FB">
        <w:rPr>
          <w:rFonts w:ascii="Courier New" w:hAnsi="Courier New" w:cs="Courier New"/>
        </w:rPr>
        <w:t>от</w:t>
      </w:r>
      <w:r w:rsidR="009F08FB">
        <w:rPr>
          <w:rFonts w:ascii="Courier New" w:hAnsi="Courier New" w:cs="Courier New"/>
        </w:rPr>
        <w:t xml:space="preserve"> </w:t>
      </w:r>
      <w:r w:rsidR="00974A95">
        <w:rPr>
          <w:rFonts w:ascii="Courier New" w:hAnsi="Courier New" w:cs="Courier New"/>
        </w:rPr>
        <w:t>__</w:t>
      </w:r>
      <w:r w:rsidR="009F08FB">
        <w:rPr>
          <w:rFonts w:ascii="Courier New" w:hAnsi="Courier New" w:cs="Courier New"/>
        </w:rPr>
        <w:t>.</w:t>
      </w:r>
      <w:r w:rsidR="00974A95">
        <w:rPr>
          <w:rFonts w:ascii="Courier New" w:hAnsi="Courier New" w:cs="Courier New"/>
        </w:rPr>
        <w:t>__</w:t>
      </w:r>
      <w:r w:rsidR="009F08FB">
        <w:rPr>
          <w:rFonts w:ascii="Courier New" w:hAnsi="Courier New" w:cs="Courier New"/>
        </w:rPr>
        <w:t>.2</w:t>
      </w:r>
      <w:bookmarkStart w:id="0" w:name="_GoBack"/>
      <w:bookmarkEnd w:id="0"/>
      <w:r w:rsidR="009F08FB">
        <w:rPr>
          <w:rFonts w:ascii="Courier New" w:hAnsi="Courier New" w:cs="Courier New"/>
        </w:rPr>
        <w:t>024 г.</w:t>
      </w:r>
    </w:p>
    <w:p w14:paraId="65461A30" w14:textId="77777777" w:rsidR="004B0AB0" w:rsidRPr="004B0AB0" w:rsidRDefault="004B0AB0" w:rsidP="004B0AB0">
      <w:pPr>
        <w:pStyle w:val="a3"/>
        <w:jc w:val="right"/>
        <w:rPr>
          <w:rFonts w:ascii="Courier New" w:hAnsi="Courier New" w:cs="Courier New"/>
        </w:rPr>
      </w:pPr>
    </w:p>
    <w:p w14:paraId="70E5252E" w14:textId="77777777" w:rsidR="005264F6" w:rsidRDefault="005264F6" w:rsidP="005264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D076B96" w14:textId="77777777" w:rsidR="005264F6" w:rsidRDefault="005264F6" w:rsidP="005264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0B1A49D" w14:textId="4FBA4104" w:rsidR="005264F6" w:rsidRPr="005264F6" w:rsidRDefault="005264F6" w:rsidP="005264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264F6">
        <w:rPr>
          <w:rFonts w:ascii="Arial" w:eastAsia="Times New Roman" w:hAnsi="Arial" w:cs="Arial"/>
          <w:b/>
          <w:sz w:val="24"/>
          <w:szCs w:val="24"/>
        </w:rPr>
        <w:t>ПОРЯДОК ВЕДЕНИЯ УЧЕТА ГРАЖДАН В КАЧЕСТВЕ НУЖДАЮЩИХСЯ В ЖИЛЫХ ПОМЕЩЕНИЯХ, ПРЕДСТАВЛЯЕМЫХ ПО ДОГОВОРАМ СОЦИАЛЬНОГО НАЙМА, И ПО ПРЕДОСТАВЛЕНИЮ ТАКИМ ГРАЖДАНАМ ЖИЛЫХ ПОМЕЩЕНИЙ ПО ДОГОВОРУ СОЦИАЛЬНОГО НАЙМА</w:t>
      </w:r>
    </w:p>
    <w:p w14:paraId="3FD1F40F" w14:textId="77777777" w:rsidR="000A6263" w:rsidRDefault="000A6263" w:rsidP="00B30F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FAAAE6" w14:textId="748CB232" w:rsidR="005264F6" w:rsidRDefault="005264F6" w:rsidP="009F08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30FA9">
        <w:rPr>
          <w:rFonts w:ascii="Arial" w:eastAsia="Times New Roman" w:hAnsi="Arial" w:cs="Arial"/>
          <w:sz w:val="24"/>
          <w:szCs w:val="24"/>
        </w:rPr>
        <w:t>Введение</w:t>
      </w:r>
    </w:p>
    <w:p w14:paraId="549D24B2" w14:textId="77777777" w:rsidR="000A6263" w:rsidRPr="00B30FA9" w:rsidRDefault="000A6263" w:rsidP="00B30F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7AEFA8" w14:textId="2D33EF49" w:rsidR="005264F6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30FA9">
        <w:rPr>
          <w:rFonts w:ascii="Arial" w:eastAsia="Times New Roman" w:hAnsi="Arial" w:cs="Arial"/>
          <w:sz w:val="24"/>
          <w:szCs w:val="24"/>
        </w:rPr>
        <w:t>Порядок ведения учета граждан,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 разработаны с целью применения положений Жилищного кодекса Российской Федерации.</w:t>
      </w:r>
    </w:p>
    <w:p w14:paraId="3C6F7CC4" w14:textId="77777777" w:rsidR="000A6263" w:rsidRPr="00B30FA9" w:rsidRDefault="000A6263" w:rsidP="00B3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48B90E" w14:textId="1C123C5A" w:rsidR="005264F6" w:rsidRDefault="005264F6" w:rsidP="009F08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30FA9">
        <w:rPr>
          <w:rFonts w:ascii="Arial" w:eastAsia="Times New Roman" w:hAnsi="Arial" w:cs="Arial"/>
          <w:sz w:val="24"/>
          <w:szCs w:val="24"/>
        </w:rPr>
        <w:t>I. Рекомендации по установлению порядка учета малоимущих граждан, признанных нуждающимися в жилых помещениях.</w:t>
      </w:r>
    </w:p>
    <w:p w14:paraId="02A217AC" w14:textId="77777777" w:rsidR="000A6263" w:rsidRPr="00B30FA9" w:rsidRDefault="000A6263" w:rsidP="00B3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AF00A55" w14:textId="41AAF1B1" w:rsidR="005264F6" w:rsidRPr="00B30FA9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30FA9">
        <w:rPr>
          <w:rFonts w:ascii="Arial" w:eastAsia="Times New Roman" w:hAnsi="Arial" w:cs="Arial"/>
          <w:sz w:val="24"/>
          <w:szCs w:val="24"/>
        </w:rPr>
        <w:t>1. При установлении порядка учета малоимущих граждан, признанных нуждающимися в жилых помещениях, предоставляемых по догов</w:t>
      </w:r>
      <w:r w:rsidR="000A6263">
        <w:rPr>
          <w:rFonts w:ascii="Arial" w:eastAsia="Times New Roman" w:hAnsi="Arial" w:cs="Arial"/>
          <w:sz w:val="24"/>
          <w:szCs w:val="24"/>
        </w:rPr>
        <w:t>орам социального найма (далее- П</w:t>
      </w:r>
      <w:r w:rsidRPr="00B30FA9">
        <w:rPr>
          <w:rFonts w:ascii="Arial" w:eastAsia="Times New Roman" w:hAnsi="Arial" w:cs="Arial"/>
          <w:sz w:val="24"/>
          <w:szCs w:val="24"/>
        </w:rPr>
        <w:t>орядок), рекомендуется устанавливать:</w:t>
      </w:r>
    </w:p>
    <w:p w14:paraId="35C913DB" w14:textId="78095678" w:rsidR="005264F6" w:rsidRPr="00B30FA9" w:rsidRDefault="000A6263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порядок учета Администрацией Коноваловского муниципального образования (далее – Администрация)</w:t>
      </w:r>
      <w:r w:rsidR="005264F6" w:rsidRPr="00B30FA9">
        <w:rPr>
          <w:rFonts w:ascii="Arial" w:eastAsia="Times New Roman" w:hAnsi="Arial" w:cs="Arial"/>
          <w:sz w:val="24"/>
          <w:szCs w:val="24"/>
        </w:rPr>
        <w:t xml:space="preserve"> малоимущих граждан, нуждающихся в жилых помещениях;</w:t>
      </w:r>
    </w:p>
    <w:p w14:paraId="7E0B7C24" w14:textId="1947330E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30FA9">
        <w:rPr>
          <w:rFonts w:ascii="Arial" w:eastAsia="Times New Roman" w:hAnsi="Arial" w:cs="Arial"/>
          <w:sz w:val="24"/>
          <w:szCs w:val="24"/>
        </w:rPr>
        <w:t>-</w:t>
      </w:r>
      <w:r w:rsidR="000A6263">
        <w:rPr>
          <w:rFonts w:ascii="Arial" w:eastAsia="Times New Roman" w:hAnsi="Arial" w:cs="Arial"/>
          <w:sz w:val="24"/>
          <w:szCs w:val="24"/>
        </w:rPr>
        <w:t xml:space="preserve"> </w:t>
      </w:r>
      <w:r w:rsidRPr="00B30FA9">
        <w:rPr>
          <w:rFonts w:ascii="Arial" w:eastAsia="Times New Roman" w:hAnsi="Arial" w:cs="Arial"/>
          <w:sz w:val="24"/>
          <w:szCs w:val="24"/>
        </w:rPr>
        <w:t>порядок предоставления жилых помещений по договору социального найма малоимущим граждан, нуждающихся в жилых помещениях;</w:t>
      </w:r>
    </w:p>
    <w:p w14:paraId="19A66B24" w14:textId="78A34D9F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30FA9">
        <w:rPr>
          <w:rFonts w:ascii="Arial" w:eastAsia="Times New Roman" w:hAnsi="Arial" w:cs="Arial"/>
          <w:sz w:val="24"/>
          <w:szCs w:val="24"/>
        </w:rPr>
        <w:t>2. Право на бесплатное предоставление жилых помещений по договору социального найма в муниципальном жилищном фонде</w:t>
      </w:r>
      <w:r w:rsidR="000A6263">
        <w:rPr>
          <w:rFonts w:ascii="Arial" w:eastAsia="Times New Roman" w:hAnsi="Arial" w:cs="Arial"/>
          <w:sz w:val="24"/>
          <w:szCs w:val="24"/>
        </w:rPr>
        <w:t xml:space="preserve"> Коноваловского муниципального образования (далее – муниципальный жилищный фонд)</w:t>
      </w:r>
      <w:r w:rsidRPr="00B30FA9">
        <w:rPr>
          <w:rFonts w:ascii="Arial" w:eastAsia="Times New Roman" w:hAnsi="Arial" w:cs="Arial"/>
          <w:sz w:val="24"/>
          <w:szCs w:val="24"/>
        </w:rPr>
        <w:t xml:space="preserve"> в соответствии с Жилищным кодексом Российской Федерации, имеют малоимущие граждане, признанные нуждающимися в жилых помещениях.</w:t>
      </w:r>
    </w:p>
    <w:p w14:paraId="2068F383" w14:textId="70501836" w:rsidR="005264F6" w:rsidRPr="0071155B" w:rsidRDefault="000A6263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5264F6" w:rsidRPr="00B30FA9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264F6" w:rsidRPr="00B30FA9">
        <w:rPr>
          <w:rFonts w:ascii="Arial" w:eastAsia="Times New Roman" w:hAnsi="Arial" w:cs="Arial"/>
          <w:sz w:val="24"/>
          <w:szCs w:val="24"/>
        </w:rPr>
        <w:t>Нуждающимися в жилом помещении по договору социального найма в муниципальном жилищном фонде признаются малоимущие граждане:</w:t>
      </w:r>
    </w:p>
    <w:p w14:paraId="75529B3D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30FA9">
        <w:rPr>
          <w:rFonts w:ascii="Arial" w:eastAsia="Times New Roman" w:hAnsi="Arial" w:cs="Arial"/>
          <w:sz w:val="24"/>
          <w:szCs w:val="24"/>
        </w:rPr>
        <w:t>а)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жилым помещением общей площадью на одного человека менее учетной нормы;</w:t>
      </w:r>
    </w:p>
    <w:p w14:paraId="7D1A6B44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30FA9">
        <w:rPr>
          <w:rFonts w:ascii="Arial" w:eastAsia="Times New Roman" w:hAnsi="Arial" w:cs="Arial"/>
          <w:sz w:val="24"/>
          <w:szCs w:val="24"/>
        </w:rPr>
        <w:t>б)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найма, либо собственниками жилых помещений или членами семьи собственника жилого помещения;</w:t>
      </w:r>
    </w:p>
    <w:p w14:paraId="7992167F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30FA9">
        <w:rPr>
          <w:rFonts w:ascii="Arial" w:eastAsia="Times New Roman" w:hAnsi="Arial" w:cs="Arial"/>
          <w:sz w:val="24"/>
          <w:szCs w:val="24"/>
        </w:rPr>
        <w:t>в) проживающие в помещении, не отвечающем установленным для жилых помещений требованиям</w:t>
      </w:r>
      <w:r w:rsidRPr="0071155B">
        <w:rPr>
          <w:rFonts w:ascii="Arial" w:eastAsia="Times New Roman" w:hAnsi="Arial" w:cs="Arial"/>
          <w:sz w:val="24"/>
          <w:szCs w:val="24"/>
        </w:rPr>
        <w:t>;</w:t>
      </w:r>
    </w:p>
    <w:p w14:paraId="7475FDA5" w14:textId="77777777" w:rsidR="005264F6" w:rsidRPr="00B30FA9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30FA9">
        <w:rPr>
          <w:rFonts w:ascii="Arial" w:eastAsia="Times New Roman" w:hAnsi="Arial" w:cs="Arial"/>
          <w:sz w:val="24"/>
          <w:szCs w:val="24"/>
        </w:rPr>
        <w:t xml:space="preserve">г)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</w:t>
      </w:r>
      <w:r w:rsidRPr="00B30FA9">
        <w:rPr>
          <w:rFonts w:ascii="Arial" w:eastAsia="Times New Roman" w:hAnsi="Arial" w:cs="Arial"/>
          <w:sz w:val="24"/>
          <w:szCs w:val="24"/>
        </w:rPr>
        <w:lastRenderedPageBreak/>
        <w:t xml:space="preserve">помещения, занимаемого по договору социального найма или принадлежащего на праве собственности. </w:t>
      </w:r>
    </w:p>
    <w:p w14:paraId="6D90985A" w14:textId="77777777" w:rsidR="005264F6" w:rsidRDefault="00974A95" w:rsidP="009F08FB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hyperlink r:id="rId6" w:anchor="dst100010" w:history="1">
        <w:r w:rsidR="005264F6" w:rsidRPr="00B30FA9">
          <w:rPr>
            <w:rFonts w:ascii="Arial" w:eastAsia="Times New Roman" w:hAnsi="Arial" w:cs="Arial"/>
            <w:color w:val="auto"/>
            <w:sz w:val="24"/>
            <w:szCs w:val="24"/>
          </w:rPr>
          <w:t>Перечень</w:t>
        </w:r>
      </w:hyperlink>
      <w:r w:rsidR="005264F6" w:rsidRPr="00B30FA9">
        <w:rPr>
          <w:rFonts w:ascii="Arial" w:eastAsia="Times New Roman" w:hAnsi="Arial" w:cs="Arial"/>
          <w:color w:val="auto"/>
          <w:sz w:val="24"/>
          <w:szCs w:val="24"/>
        </w:rPr>
        <w:t xml:space="preserve"> соответствующих заболеваний устанавливается Приказом Минздрава России от 29.11.2012 N 987н «Об утверждении перечня тяжелых форм хронических заболеваний, при которых невозможно совместное проживание». </w:t>
      </w:r>
      <w:bookmarkStart w:id="1" w:name="l21"/>
      <w:bookmarkEnd w:id="1"/>
    </w:p>
    <w:p w14:paraId="5F31A6CF" w14:textId="77777777" w:rsidR="005264F6" w:rsidRPr="00B30FA9" w:rsidRDefault="005264F6" w:rsidP="009F08FB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B30FA9">
        <w:rPr>
          <w:rFonts w:ascii="Arial" w:eastAsia="Times New Roman" w:hAnsi="Arial" w:cs="Arial"/>
          <w:color w:val="auto"/>
          <w:sz w:val="24"/>
          <w:szCs w:val="24"/>
        </w:rPr>
        <w:t>4. При наличии у нанимателя жилого помещения по договору социального найма и (или) членов его семьи, собственника жилого помещения и (или) членов его семьи нескольких жилых помещений, занимаемых по договорам социального найма и (или) принадлежащих им на праве собственности, обеспеченность жилыми помещениями определяется, исходя из суммарной общей площади всех указанных жилых помещений.</w:t>
      </w:r>
    </w:p>
    <w:p w14:paraId="0ED9459E" w14:textId="77777777" w:rsidR="005264F6" w:rsidRPr="00680D9B" w:rsidRDefault="005264F6" w:rsidP="009F08FB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B30FA9">
        <w:rPr>
          <w:rFonts w:ascii="Arial" w:eastAsia="Times New Roman" w:hAnsi="Arial" w:cs="Arial"/>
          <w:color w:val="auto"/>
          <w:sz w:val="24"/>
          <w:szCs w:val="24"/>
        </w:rPr>
        <w:t xml:space="preserve">5. Граждане, которые произвели действия, приведшие к ухудшению жилищных условий,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действий, приведших к ухудшению </w:t>
      </w:r>
      <w:r w:rsidRPr="00680D9B">
        <w:rPr>
          <w:rFonts w:ascii="Arial" w:eastAsia="Times New Roman" w:hAnsi="Arial" w:cs="Arial"/>
          <w:color w:val="auto"/>
          <w:sz w:val="24"/>
          <w:szCs w:val="24"/>
        </w:rPr>
        <w:t>жилищных условий.</w:t>
      </w:r>
    </w:p>
    <w:p w14:paraId="40507FE3" w14:textId="66CA0F9A" w:rsidR="005264F6" w:rsidRPr="00B30FA9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80D9B">
        <w:rPr>
          <w:rFonts w:ascii="Arial" w:eastAsia="Times New Roman" w:hAnsi="Arial" w:cs="Arial"/>
          <w:sz w:val="24"/>
          <w:szCs w:val="24"/>
        </w:rPr>
        <w:t>6</w:t>
      </w:r>
      <w:r w:rsidRPr="00B30FA9">
        <w:rPr>
          <w:rFonts w:ascii="Arial" w:eastAsia="Times New Roman" w:hAnsi="Arial" w:cs="Arial"/>
          <w:sz w:val="24"/>
          <w:szCs w:val="24"/>
        </w:rPr>
        <w:t xml:space="preserve">. Учет малоимущих граждан, нуждающихся в жилом помещении на условиях социального найма, осуществляется по месту жительства </w:t>
      </w:r>
      <w:r w:rsidR="00786B1B">
        <w:rPr>
          <w:rFonts w:ascii="Arial" w:eastAsia="Times New Roman" w:hAnsi="Arial" w:cs="Arial"/>
          <w:sz w:val="24"/>
          <w:szCs w:val="24"/>
        </w:rPr>
        <w:t>Администрацией</w:t>
      </w:r>
      <w:r w:rsidRPr="00B30FA9">
        <w:rPr>
          <w:rFonts w:ascii="Arial" w:eastAsia="Times New Roman" w:hAnsi="Arial" w:cs="Arial"/>
          <w:sz w:val="24"/>
          <w:szCs w:val="24"/>
        </w:rPr>
        <w:t xml:space="preserve"> на основании заявлений данных граждан, поданных ими в </w:t>
      </w:r>
      <w:r w:rsidR="00786B1B">
        <w:rPr>
          <w:rFonts w:ascii="Arial" w:eastAsia="Times New Roman" w:hAnsi="Arial" w:cs="Arial"/>
          <w:sz w:val="24"/>
          <w:szCs w:val="24"/>
        </w:rPr>
        <w:t>Администрацию</w:t>
      </w:r>
      <w:r w:rsidRPr="00B30FA9">
        <w:rPr>
          <w:rFonts w:ascii="Arial" w:eastAsia="Times New Roman" w:hAnsi="Arial" w:cs="Arial"/>
          <w:sz w:val="24"/>
          <w:szCs w:val="24"/>
        </w:rPr>
        <w:t xml:space="preserve"> по месту своего жительства. В случаях и в порядке, которые установлены законодательством Российской Федерации, граждане могут подать заявления о принятии на учет не по месту своего жительства. От имени гражданина с заявлением в </w:t>
      </w:r>
      <w:r w:rsidR="00786B1B">
        <w:rPr>
          <w:rFonts w:ascii="Arial" w:eastAsia="Times New Roman" w:hAnsi="Arial" w:cs="Arial"/>
          <w:sz w:val="24"/>
          <w:szCs w:val="24"/>
        </w:rPr>
        <w:t>Администрацию</w:t>
      </w:r>
      <w:r w:rsidRPr="00B30FA9">
        <w:rPr>
          <w:rFonts w:ascii="Arial" w:eastAsia="Times New Roman" w:hAnsi="Arial" w:cs="Arial"/>
          <w:sz w:val="24"/>
          <w:szCs w:val="24"/>
        </w:rPr>
        <w:t xml:space="preserve"> может обратиться его уполномоченный представитель (далее – представитель).</w:t>
      </w:r>
    </w:p>
    <w:p w14:paraId="6B46F7DC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30FA9">
        <w:rPr>
          <w:rFonts w:ascii="Arial" w:eastAsia="Times New Roman" w:hAnsi="Arial" w:cs="Arial"/>
          <w:sz w:val="24"/>
          <w:szCs w:val="24"/>
        </w:rPr>
        <w:t xml:space="preserve">7. Для принятия на учет, гражданин подает заявление с указанием совместно проживающих с ним членов его семьи. </w:t>
      </w:r>
    </w:p>
    <w:p w14:paraId="5734B5D1" w14:textId="77777777" w:rsidR="00680D9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65DA">
        <w:rPr>
          <w:rFonts w:ascii="Arial" w:eastAsia="Times New Roman" w:hAnsi="Arial" w:cs="Arial"/>
          <w:sz w:val="24"/>
          <w:szCs w:val="24"/>
        </w:rPr>
        <w:t>К заявлению прилагаются следующие документы:</w:t>
      </w:r>
    </w:p>
    <w:p w14:paraId="35150AE5" w14:textId="28E79465" w:rsidR="005264F6" w:rsidRPr="004B0AB0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0AB0">
        <w:rPr>
          <w:rFonts w:ascii="Arial" w:eastAsia="Times New Roman" w:hAnsi="Arial" w:cs="Arial"/>
          <w:sz w:val="24"/>
          <w:szCs w:val="24"/>
        </w:rPr>
        <w:t>1) документы, удостоверяющие личность заявителя и членов его семьи;</w:t>
      </w:r>
      <w:bookmarkStart w:id="2" w:name="Par3"/>
      <w:bookmarkEnd w:id="2"/>
    </w:p>
    <w:p w14:paraId="034FB894" w14:textId="77777777" w:rsidR="005264F6" w:rsidRPr="004B0AB0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0AB0">
        <w:rPr>
          <w:rFonts w:ascii="Arial" w:eastAsia="Times New Roman" w:hAnsi="Arial" w:cs="Arial"/>
          <w:sz w:val="24"/>
          <w:szCs w:val="24"/>
        </w:rPr>
        <w:t>2) документы, подтверждающие принадлежность заявителя и членов его семьи к гражданству Российской Федерации и (или) государства, с которым Российской Федерацией заключен международный договор, в соответствии с которым предусмотрено предоставление жилых помещений по договорам социального найма;</w:t>
      </w:r>
      <w:bookmarkStart w:id="3" w:name="Par4"/>
      <w:bookmarkEnd w:id="3"/>
    </w:p>
    <w:p w14:paraId="2468C0E3" w14:textId="77777777" w:rsidR="005264F6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0AB0">
        <w:rPr>
          <w:rFonts w:ascii="Arial" w:eastAsia="Times New Roman" w:hAnsi="Arial" w:cs="Arial"/>
          <w:sz w:val="24"/>
          <w:szCs w:val="24"/>
        </w:rPr>
        <w:t>3) документы, подтверждающие правовые основания отнесения лиц, проживающих совместно с заявителем по месту постоянного жительства, к членам его семьи (в части свидетельств о рождении, о заключении брака, выданных компетентными органами иностранного государства, и их нотариально удостоверенного перевода на русский язык; решений суда);</w:t>
      </w:r>
      <w:bookmarkStart w:id="4" w:name="Par6"/>
      <w:bookmarkStart w:id="5" w:name="Par7"/>
      <w:bookmarkStart w:id="6" w:name="Par8"/>
      <w:bookmarkEnd w:id="4"/>
      <w:bookmarkEnd w:id="5"/>
      <w:bookmarkEnd w:id="6"/>
    </w:p>
    <w:p w14:paraId="61BC8401" w14:textId="77777777" w:rsidR="005264F6" w:rsidRPr="00F765DA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65DA">
        <w:rPr>
          <w:rFonts w:ascii="Arial" w:eastAsia="Times New Roman" w:hAnsi="Arial" w:cs="Arial"/>
          <w:sz w:val="24"/>
          <w:szCs w:val="24"/>
        </w:rPr>
        <w:t>4) документы, подтверждающие право на предоставление жилых помещений по договорам социального найма вне очереди</w:t>
      </w:r>
      <w:r>
        <w:rPr>
          <w:rFonts w:ascii="Arial" w:eastAsia="Times New Roman" w:hAnsi="Arial" w:cs="Arial"/>
          <w:sz w:val="24"/>
          <w:szCs w:val="24"/>
        </w:rPr>
        <w:t>. В</w:t>
      </w:r>
      <w:r w:rsidRPr="00F765DA">
        <w:rPr>
          <w:rFonts w:ascii="Arial" w:eastAsia="Times New Roman" w:hAnsi="Arial" w:cs="Arial"/>
          <w:sz w:val="24"/>
          <w:szCs w:val="24"/>
        </w:rPr>
        <w:t>не очереди жилые помещения по договорам социального найма предоставляются:</w:t>
      </w:r>
    </w:p>
    <w:p w14:paraId="18210C68" w14:textId="77777777" w:rsidR="005264F6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65DA">
        <w:rPr>
          <w:rFonts w:ascii="Arial" w:eastAsia="Times New Roman" w:hAnsi="Arial" w:cs="Arial"/>
          <w:sz w:val="24"/>
          <w:szCs w:val="24"/>
        </w:rPr>
        <w:t>-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 </w:t>
      </w:r>
      <w:hyperlink r:id="rId7" w:anchor="dst100009" w:history="1">
        <w:r w:rsidRPr="00F765DA">
          <w:rPr>
            <w:rFonts w:ascii="Arial" w:eastAsia="Times New Roman" w:hAnsi="Arial" w:cs="Arial"/>
            <w:sz w:val="24"/>
            <w:szCs w:val="24"/>
          </w:rPr>
          <w:t>порядке</w:t>
        </w:r>
      </w:hyperlink>
      <w:r w:rsidRPr="00F765DA">
        <w:rPr>
          <w:rFonts w:ascii="Arial" w:eastAsia="Times New Roman" w:hAnsi="Arial" w:cs="Arial"/>
          <w:sz w:val="24"/>
          <w:szCs w:val="24"/>
        </w:rPr>
        <w:t> непригодными для проживания и ремонту или реконструкции не подлежат;</w:t>
      </w:r>
    </w:p>
    <w:p w14:paraId="46E5B6CA" w14:textId="77777777" w:rsidR="005264F6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65DA">
        <w:rPr>
          <w:rFonts w:ascii="Arial" w:eastAsia="Times New Roman" w:hAnsi="Arial" w:cs="Arial"/>
          <w:sz w:val="24"/>
          <w:szCs w:val="24"/>
        </w:rPr>
        <w:t>- гражданам, страдающим тяжелыми формами хронических заболеваний, перечень которых установлен Приказом Минздрава России от 29.11.2012 N 987н «Об утверждении перечня тяжелых форм хронических заболеваний, при которых невозможно совместное проживание»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75A24862" w14:textId="77777777" w:rsidR="005264F6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Pr="004B0AB0">
        <w:rPr>
          <w:rFonts w:ascii="Arial" w:eastAsia="Times New Roman" w:hAnsi="Arial" w:cs="Arial"/>
          <w:sz w:val="24"/>
          <w:szCs w:val="24"/>
        </w:rPr>
        <w:t xml:space="preserve">) </w:t>
      </w:r>
      <w:bookmarkStart w:id="7" w:name="Par9"/>
      <w:bookmarkEnd w:id="7"/>
      <w:r w:rsidRPr="004B0AB0">
        <w:rPr>
          <w:rFonts w:ascii="Arial" w:eastAsia="Times New Roman" w:hAnsi="Arial" w:cs="Arial"/>
          <w:sz w:val="24"/>
          <w:szCs w:val="24"/>
        </w:rPr>
        <w:t>документы, выданные органом (организацией) по государственному техническому учету и (или) технической инвентаризации, подтверждающие наличие (отсутствие) жилых помещений в собственности заявителя и членов его семьи;</w:t>
      </w:r>
      <w:bookmarkStart w:id="8" w:name="Par11"/>
      <w:bookmarkEnd w:id="8"/>
    </w:p>
    <w:p w14:paraId="6DBFD21B" w14:textId="77777777" w:rsidR="005264F6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Pr="004B0AB0">
        <w:rPr>
          <w:rFonts w:ascii="Arial" w:eastAsia="Times New Roman" w:hAnsi="Arial" w:cs="Arial"/>
          <w:sz w:val="24"/>
          <w:szCs w:val="24"/>
        </w:rPr>
        <w:t>) документы, выданные органами, осуществляющими регистрацию транспортных средств, подтверждающие наличие (отсутствие) транспортного средства в собственности заявителя или членов его семьи (</w:t>
      </w:r>
      <w:r>
        <w:rPr>
          <w:rFonts w:ascii="Arial" w:eastAsia="Times New Roman" w:hAnsi="Arial" w:cs="Arial"/>
          <w:sz w:val="24"/>
          <w:szCs w:val="24"/>
        </w:rPr>
        <w:t xml:space="preserve">для </w:t>
      </w:r>
      <w:r w:rsidRPr="004B0AB0">
        <w:rPr>
          <w:rFonts w:ascii="Arial" w:eastAsia="Times New Roman" w:hAnsi="Arial" w:cs="Arial"/>
          <w:sz w:val="24"/>
          <w:szCs w:val="24"/>
        </w:rPr>
        <w:t>гр</w:t>
      </w:r>
      <w:r>
        <w:rPr>
          <w:rFonts w:ascii="Arial" w:eastAsia="Times New Roman" w:hAnsi="Arial" w:cs="Arial"/>
          <w:sz w:val="24"/>
          <w:szCs w:val="24"/>
        </w:rPr>
        <w:t>аждан</w:t>
      </w:r>
      <w:r w:rsidRPr="004B0AB0">
        <w:rPr>
          <w:rFonts w:ascii="Arial" w:eastAsia="Times New Roman" w:hAnsi="Arial" w:cs="Arial"/>
          <w:sz w:val="24"/>
          <w:szCs w:val="24"/>
        </w:rPr>
        <w:t>, признанны</w:t>
      </w:r>
      <w:r>
        <w:rPr>
          <w:rFonts w:ascii="Arial" w:eastAsia="Times New Roman" w:hAnsi="Arial" w:cs="Arial"/>
          <w:sz w:val="24"/>
          <w:szCs w:val="24"/>
        </w:rPr>
        <w:t>х</w:t>
      </w:r>
      <w:r w:rsidRPr="004B0AB0">
        <w:rPr>
          <w:rFonts w:ascii="Arial" w:eastAsia="Times New Roman" w:hAnsi="Arial" w:cs="Arial"/>
          <w:sz w:val="24"/>
          <w:szCs w:val="24"/>
        </w:rPr>
        <w:t xml:space="preserve"> малоимущими в порядке, </w:t>
      </w:r>
      <w:r w:rsidRPr="004B0AB0">
        <w:rPr>
          <w:rFonts w:ascii="Arial" w:eastAsia="Times New Roman" w:hAnsi="Arial" w:cs="Arial"/>
          <w:sz w:val="24"/>
          <w:szCs w:val="24"/>
        </w:rPr>
        <w:lastRenderedPageBreak/>
        <w:t>установленном законом Иркутской области, признанны</w:t>
      </w:r>
      <w:r>
        <w:rPr>
          <w:rFonts w:ascii="Arial" w:eastAsia="Times New Roman" w:hAnsi="Arial" w:cs="Arial"/>
          <w:sz w:val="24"/>
          <w:szCs w:val="24"/>
        </w:rPr>
        <w:t>х</w:t>
      </w:r>
      <w:r w:rsidRPr="004B0AB0">
        <w:rPr>
          <w:rFonts w:ascii="Arial" w:eastAsia="Times New Roman" w:hAnsi="Arial" w:cs="Arial"/>
          <w:sz w:val="24"/>
          <w:szCs w:val="24"/>
        </w:rPr>
        <w:t xml:space="preserve"> по установленным Жилищным кодексом Российской Федерации основаниям нуждающимися в жилых помещениях, предоставляемых по договорам социального найма</w:t>
      </w:r>
      <w:r>
        <w:rPr>
          <w:rFonts w:ascii="Arial" w:eastAsia="Times New Roman" w:hAnsi="Arial" w:cs="Arial"/>
          <w:sz w:val="24"/>
          <w:szCs w:val="24"/>
        </w:rPr>
        <w:t>);</w:t>
      </w:r>
    </w:p>
    <w:p w14:paraId="72EC5569" w14:textId="77777777" w:rsidR="005264F6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Pr="004B0AB0">
        <w:rPr>
          <w:rFonts w:ascii="Arial" w:eastAsia="Times New Roman" w:hAnsi="Arial" w:cs="Arial"/>
          <w:sz w:val="24"/>
          <w:szCs w:val="24"/>
        </w:rPr>
        <w:t>) документы, подтверждающие принадлежность заявителя к категории заявителей, определенн</w:t>
      </w:r>
      <w:r>
        <w:rPr>
          <w:rFonts w:ascii="Arial" w:eastAsia="Times New Roman" w:hAnsi="Arial" w:cs="Arial"/>
          <w:sz w:val="24"/>
          <w:szCs w:val="24"/>
        </w:rPr>
        <w:t>ой</w:t>
      </w:r>
      <w:r w:rsidRPr="004B0AB0">
        <w:rPr>
          <w:rFonts w:ascii="Arial" w:eastAsia="Times New Roman" w:hAnsi="Arial" w:cs="Arial"/>
          <w:sz w:val="24"/>
          <w:szCs w:val="24"/>
        </w:rPr>
        <w:t xml:space="preserve"> федеральным законом, указом Президента Российской Федерации категории граждан, признанных по установленным Жилищным кодексом Российской Федерации и (или) федеральным законом, указом Президента Российской Федерации основаниям нуждающимися в жилых помещениях, предоставляемых по договорам социального найма</w:t>
      </w:r>
      <w:r>
        <w:rPr>
          <w:rFonts w:ascii="Arial" w:eastAsia="Times New Roman" w:hAnsi="Arial" w:cs="Arial"/>
          <w:sz w:val="24"/>
          <w:szCs w:val="24"/>
        </w:rPr>
        <w:t xml:space="preserve">, а также </w:t>
      </w:r>
      <w:r w:rsidRPr="004B0AB0">
        <w:rPr>
          <w:rFonts w:ascii="Arial" w:eastAsia="Times New Roman" w:hAnsi="Arial" w:cs="Arial"/>
          <w:sz w:val="24"/>
          <w:szCs w:val="24"/>
        </w:rPr>
        <w:t>определенн</w:t>
      </w:r>
      <w:r>
        <w:rPr>
          <w:rFonts w:ascii="Arial" w:eastAsia="Times New Roman" w:hAnsi="Arial" w:cs="Arial"/>
          <w:sz w:val="24"/>
          <w:szCs w:val="24"/>
        </w:rPr>
        <w:t>ой</w:t>
      </w:r>
      <w:r w:rsidRPr="004B0AB0">
        <w:rPr>
          <w:rFonts w:ascii="Arial" w:eastAsia="Times New Roman" w:hAnsi="Arial" w:cs="Arial"/>
          <w:sz w:val="24"/>
          <w:szCs w:val="24"/>
        </w:rPr>
        <w:t xml:space="preserve"> законом Иркутской области категории граждан, признанны</w:t>
      </w:r>
      <w:r>
        <w:rPr>
          <w:rFonts w:ascii="Arial" w:eastAsia="Times New Roman" w:hAnsi="Arial" w:cs="Arial"/>
          <w:sz w:val="24"/>
          <w:szCs w:val="24"/>
        </w:rPr>
        <w:t>х</w:t>
      </w:r>
      <w:r w:rsidRPr="004B0AB0">
        <w:rPr>
          <w:rFonts w:ascii="Arial" w:eastAsia="Times New Roman" w:hAnsi="Arial" w:cs="Arial"/>
          <w:sz w:val="24"/>
          <w:szCs w:val="24"/>
        </w:rPr>
        <w:t xml:space="preserve"> по установленным Жилищным кодексом Российской Федерации и (или) законом Иркутской области основаниям нуждающимися в жилых помещениях, предоставляемых по договорам социального найма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6F9583DE" w14:textId="77777777" w:rsidR="005264F6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</w:t>
      </w:r>
      <w:r w:rsidRPr="004B0AB0">
        <w:rPr>
          <w:rFonts w:ascii="Arial" w:eastAsia="Times New Roman" w:hAnsi="Arial" w:cs="Arial"/>
          <w:sz w:val="24"/>
          <w:szCs w:val="24"/>
        </w:rPr>
        <w:t>) доверенность или иной документ, удостоверяющий полномочия представителя заявителя, – в случае подачи документов представителем заявителя.</w:t>
      </w:r>
      <w:bookmarkStart w:id="9" w:name="Par12"/>
      <w:bookmarkEnd w:id="9"/>
    </w:p>
    <w:p w14:paraId="145D09E0" w14:textId="77C16F92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Все документы предоставлять в копиях с одновременным предоставлением оригинала. Копию документа после проверки её соответствия оригиналу, рекомендуется заверять лицом, принимающим документы.</w:t>
      </w:r>
    </w:p>
    <w:p w14:paraId="6DE17090" w14:textId="77777777" w:rsidR="00B165E0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8. Заявление гражданина рекомендуется регистрировать в книге регистрации заявлений граждан, нуждающихся в жилом помещении.</w:t>
      </w:r>
    </w:p>
    <w:p w14:paraId="3F5D43FE" w14:textId="108588E5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 xml:space="preserve">9. Гражданину, подавшему заявление о принятии на учет, в соответствии с порядком, рекомендуется выдавать расписку в получении этих документов, с указанием их перечня и даты получения </w:t>
      </w:r>
      <w:r w:rsidR="00786B1B">
        <w:rPr>
          <w:rFonts w:ascii="Arial" w:eastAsia="Times New Roman" w:hAnsi="Arial" w:cs="Arial"/>
          <w:sz w:val="24"/>
          <w:szCs w:val="24"/>
        </w:rPr>
        <w:t>Администрацией</w:t>
      </w:r>
      <w:r w:rsidRPr="0071155B">
        <w:rPr>
          <w:rFonts w:ascii="Arial" w:eastAsia="Times New Roman" w:hAnsi="Arial" w:cs="Arial"/>
          <w:sz w:val="24"/>
          <w:szCs w:val="24"/>
        </w:rPr>
        <w:t>.</w:t>
      </w:r>
    </w:p>
    <w:p w14:paraId="780647C7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10. Решение о принятии на учет или об отказе в принятии на учет, принимается по результатам рассмотрения заявления о принятии на учет и иных документов органом местного самоуправления не позднее чем через 30 рабочих дней со дня представления заявления и всех необходимых документов.</w:t>
      </w:r>
    </w:p>
    <w:p w14:paraId="23FC9BB3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 xml:space="preserve">11. </w:t>
      </w:r>
      <w:r>
        <w:rPr>
          <w:rFonts w:ascii="Arial" w:eastAsia="Times New Roman" w:hAnsi="Arial" w:cs="Arial"/>
          <w:sz w:val="24"/>
          <w:szCs w:val="24"/>
        </w:rPr>
        <w:t>Администрация Коноваловского муниципального образования</w:t>
      </w:r>
      <w:r w:rsidRPr="0071155B">
        <w:rPr>
          <w:rFonts w:ascii="Arial" w:eastAsia="Times New Roman" w:hAnsi="Arial" w:cs="Arial"/>
          <w:sz w:val="24"/>
          <w:szCs w:val="24"/>
        </w:rPr>
        <w:t>, не позднее чем через три рабочих дня со дня принятия решения о принятии на учет, выдает или направляет гражданину, подавшему соответствующее заявление о принятии на учет, уведомление о принятии на учет.</w:t>
      </w:r>
    </w:p>
    <w:p w14:paraId="2CEDE5FD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12. Отказ о принятии на учет гражданина в качестве нуждающегося в жилом помещении допускается в случаях, когда:</w:t>
      </w:r>
    </w:p>
    <w:p w14:paraId="3D9CEB15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- не представлены все необходимые для постановки на учет документы;</w:t>
      </w:r>
    </w:p>
    <w:p w14:paraId="47F36C1B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-представлены документы, на основании которых гражданин не может быть признан нуждающимся в жилом помещении;</w:t>
      </w:r>
    </w:p>
    <w:p w14:paraId="60871BBA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-не истек срок, предусмотренный пунктом 5 настоящего Порядка.</w:t>
      </w:r>
    </w:p>
    <w:p w14:paraId="3A3F9932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13. Решение об отказе в принятии на учет выдается или направляется гражданину, подавшему соответствующее заявление о принятии на учет, не позднее чем через три рабочих дня со дня принятия такого решения и может быть обжаловано им в судебном порядке.</w:t>
      </w:r>
    </w:p>
    <w:p w14:paraId="34E4D8D9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14. Отказ об принятии на учет может быть обжалован гражданином в порядке, установленном законодательством Российской Федерации.</w:t>
      </w:r>
    </w:p>
    <w:p w14:paraId="4A5FD3D3" w14:textId="5306554E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 xml:space="preserve">15. Граждане могут приниматься на учет со дня принятия соответствующего решения </w:t>
      </w:r>
      <w:r w:rsidR="00950D42">
        <w:rPr>
          <w:rFonts w:ascii="Arial" w:eastAsia="Times New Roman" w:hAnsi="Arial" w:cs="Arial"/>
          <w:sz w:val="24"/>
          <w:szCs w:val="24"/>
        </w:rPr>
        <w:t>Администрацией Коноваловского муниципального образования</w:t>
      </w:r>
      <w:r w:rsidRPr="0071155B">
        <w:rPr>
          <w:rFonts w:ascii="Arial" w:eastAsia="Times New Roman" w:hAnsi="Arial" w:cs="Arial"/>
          <w:sz w:val="24"/>
          <w:szCs w:val="24"/>
        </w:rPr>
        <w:t>.</w:t>
      </w:r>
    </w:p>
    <w:p w14:paraId="594E1B12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При рассмотрении заявлений, поданных несколькими гражданами одновременно (в один день), их очередность определяется по времени подачи заявления с полным комплектом необходимых документов.</w:t>
      </w:r>
    </w:p>
    <w:p w14:paraId="24715E14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16. Граждане, имеющие право на внеочередное предоставление жилых помещени</w:t>
      </w:r>
      <w:r>
        <w:rPr>
          <w:rFonts w:ascii="Arial" w:eastAsia="Times New Roman" w:hAnsi="Arial" w:cs="Arial"/>
          <w:sz w:val="24"/>
          <w:szCs w:val="24"/>
        </w:rPr>
        <w:t>й по договору социального найма</w:t>
      </w:r>
      <w:r w:rsidRPr="0071155B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1155B">
        <w:rPr>
          <w:rFonts w:ascii="Arial" w:eastAsia="Times New Roman" w:hAnsi="Arial" w:cs="Arial"/>
          <w:sz w:val="24"/>
          <w:szCs w:val="24"/>
        </w:rPr>
        <w:t>включаются в отдельные списки.</w:t>
      </w:r>
    </w:p>
    <w:p w14:paraId="2C32E542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 xml:space="preserve">17. Принятые на учет граждане включаются в Книгу учета граждан, нуждающихся в жилом помещении (далее- Книга учета), которую ведет комиссия по предоставлению жилых помещений при </w:t>
      </w:r>
      <w:r>
        <w:rPr>
          <w:rFonts w:ascii="Arial" w:eastAsia="Times New Roman" w:hAnsi="Arial" w:cs="Arial"/>
          <w:sz w:val="24"/>
          <w:szCs w:val="24"/>
        </w:rPr>
        <w:t>Администрации Коноваловского муниципального образования</w:t>
      </w:r>
      <w:r w:rsidRPr="0071155B">
        <w:rPr>
          <w:rFonts w:ascii="Arial" w:eastAsia="Times New Roman" w:hAnsi="Arial" w:cs="Arial"/>
          <w:sz w:val="24"/>
          <w:szCs w:val="24"/>
        </w:rPr>
        <w:t>.</w:t>
      </w:r>
    </w:p>
    <w:p w14:paraId="3791CD19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lastRenderedPageBreak/>
        <w:t>18. В Книге учета не допускаются подчистки. Поправки и изменения, вносимые на основании документов, заверяются должностным лицом, на которое возложена ответственность за ведение учета граждан, нуждающихся в получении жилого помещения.</w:t>
      </w:r>
    </w:p>
    <w:p w14:paraId="6F7613CB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19. На каждого гражданина, принятого на учет в качестве нуждающегося в жилом помещении, рекомендуется заводить учетное дело, в котором содержатся все предоставленные им необходимые документы. Учетному делу присваивается номер, соответствующий номеру в Книге учета.</w:t>
      </w:r>
    </w:p>
    <w:p w14:paraId="1FE2392D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 xml:space="preserve">20. </w:t>
      </w:r>
      <w:r>
        <w:rPr>
          <w:rFonts w:ascii="Arial" w:eastAsia="Times New Roman" w:hAnsi="Arial" w:cs="Arial"/>
          <w:sz w:val="24"/>
          <w:szCs w:val="24"/>
        </w:rPr>
        <w:t>Администрация Коноваловского муниципального образования</w:t>
      </w:r>
      <w:r w:rsidRPr="0071155B">
        <w:rPr>
          <w:rFonts w:ascii="Arial" w:eastAsia="Times New Roman" w:hAnsi="Arial" w:cs="Arial"/>
          <w:sz w:val="24"/>
          <w:szCs w:val="24"/>
        </w:rPr>
        <w:t xml:space="preserve"> обеспечивает надлежащее хранение Книг учета, в том числе списков очередников и учетных дел граждан, состоящих на учете как нуждающихся в жилом помещении.</w:t>
      </w:r>
    </w:p>
    <w:p w14:paraId="44B83283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21. Книги учета, списки граждан, нуждающихся в жилом помещении, и их учетные дела рекомендуется хранить десять лет после предоставления жилого помещения.</w:t>
      </w:r>
    </w:p>
    <w:p w14:paraId="6976AA26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 xml:space="preserve">22. </w:t>
      </w:r>
      <w:r>
        <w:rPr>
          <w:rFonts w:ascii="Arial" w:eastAsia="Times New Roman" w:hAnsi="Arial" w:cs="Arial"/>
          <w:sz w:val="24"/>
          <w:szCs w:val="24"/>
        </w:rPr>
        <w:t>Администрация Коноваловского муниципального образования</w:t>
      </w:r>
      <w:r w:rsidRPr="0071155B">
        <w:rPr>
          <w:rFonts w:ascii="Arial" w:eastAsia="Times New Roman" w:hAnsi="Arial" w:cs="Arial"/>
          <w:sz w:val="24"/>
          <w:szCs w:val="24"/>
        </w:rPr>
        <w:t xml:space="preserve"> ежегодно проводит перерегистрацию граждан, состоящих на учете нуждающихся в жилом помещении с 1 января по 1 апреля.</w:t>
      </w:r>
    </w:p>
    <w:p w14:paraId="086A567D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 xml:space="preserve">Для прохождения перерегистрации, гражданин обязан предоставить в </w:t>
      </w:r>
      <w:r>
        <w:rPr>
          <w:rFonts w:ascii="Arial" w:eastAsia="Times New Roman" w:hAnsi="Arial" w:cs="Arial"/>
          <w:sz w:val="24"/>
          <w:szCs w:val="24"/>
        </w:rPr>
        <w:t>Администрацию Коноваловского муниципального образования</w:t>
      </w:r>
      <w:r w:rsidRPr="0071155B">
        <w:rPr>
          <w:rFonts w:ascii="Arial" w:eastAsia="Times New Roman" w:hAnsi="Arial" w:cs="Arial"/>
          <w:sz w:val="24"/>
          <w:szCs w:val="24"/>
        </w:rPr>
        <w:t xml:space="preserve"> сведения, подтверждающие его статус нуждающегося в жилом помещении. Порядок подтверждений следующий:</w:t>
      </w:r>
    </w:p>
    <w:p w14:paraId="7284B55A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- в случае, если у гражданина за истекший период не произошло изменений в ранее представленных сведениях, рекомендуется оформлять это соответствующей распиской гражданина, который он подтверждает неизменность ранее предоставленных им сведений;</w:t>
      </w:r>
    </w:p>
    <w:p w14:paraId="682E2385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 xml:space="preserve">- в случае, если в составе сведений о гражданине произошли изменения, гражданин обязан предоставить новые документы, подтверждающие произошедшие изменения. В этом случае, </w:t>
      </w:r>
      <w:r>
        <w:rPr>
          <w:rFonts w:ascii="Arial" w:eastAsia="Times New Roman" w:hAnsi="Arial" w:cs="Arial"/>
          <w:sz w:val="24"/>
          <w:szCs w:val="24"/>
        </w:rPr>
        <w:t>Администрация Коноваловского МО</w:t>
      </w:r>
      <w:r w:rsidRPr="0071155B">
        <w:rPr>
          <w:rFonts w:ascii="Arial" w:eastAsia="Times New Roman" w:hAnsi="Arial" w:cs="Arial"/>
          <w:sz w:val="24"/>
          <w:szCs w:val="24"/>
        </w:rPr>
        <w:t xml:space="preserve"> осуществляет проверку обоснованности отнесения гражданина к нуждающемуся в жилом помещении с учетом новых предоставленных документов.</w:t>
      </w:r>
    </w:p>
    <w:p w14:paraId="4D159FD3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23. 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оснований для снятия с учета.</w:t>
      </w:r>
    </w:p>
    <w:p w14:paraId="51A13AD1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24. Граждане снимаются с учета в качестве нуждающихся в жилых помещениях в случае:</w:t>
      </w:r>
    </w:p>
    <w:p w14:paraId="315A439C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-подачи ими по месту у</w:t>
      </w:r>
      <w:r>
        <w:rPr>
          <w:rFonts w:ascii="Arial" w:eastAsia="Times New Roman" w:hAnsi="Arial" w:cs="Arial"/>
          <w:sz w:val="24"/>
          <w:szCs w:val="24"/>
        </w:rPr>
        <w:t>чета заявления о снятии с учета</w:t>
      </w:r>
      <w:r w:rsidRPr="0071155B">
        <w:rPr>
          <w:rFonts w:ascii="Arial" w:eastAsia="Times New Roman" w:hAnsi="Arial" w:cs="Arial"/>
          <w:sz w:val="24"/>
          <w:szCs w:val="24"/>
        </w:rPr>
        <w:t>;</w:t>
      </w:r>
    </w:p>
    <w:p w14:paraId="6EE08FC9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-утраты ими оснований, дающих им право на получение жилого помещени</w:t>
      </w:r>
      <w:r>
        <w:rPr>
          <w:rFonts w:ascii="Arial" w:eastAsia="Times New Roman" w:hAnsi="Arial" w:cs="Arial"/>
          <w:sz w:val="24"/>
          <w:szCs w:val="24"/>
        </w:rPr>
        <w:t>я по договору социального найма</w:t>
      </w:r>
      <w:r w:rsidRPr="0071155B">
        <w:rPr>
          <w:rFonts w:ascii="Arial" w:eastAsia="Times New Roman" w:hAnsi="Arial" w:cs="Arial"/>
          <w:sz w:val="24"/>
          <w:szCs w:val="24"/>
        </w:rPr>
        <w:t>;</w:t>
      </w:r>
    </w:p>
    <w:p w14:paraId="37F9033D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- их выезда в другое муниципальное образование на постоянное место</w:t>
      </w:r>
    </w:p>
    <w:p w14:paraId="66FE0051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житель</w:t>
      </w:r>
      <w:r>
        <w:rPr>
          <w:rFonts w:ascii="Arial" w:eastAsia="Times New Roman" w:hAnsi="Arial" w:cs="Arial"/>
          <w:sz w:val="24"/>
          <w:szCs w:val="24"/>
        </w:rPr>
        <w:t>ство</w:t>
      </w:r>
      <w:r w:rsidRPr="0071155B">
        <w:rPr>
          <w:rFonts w:ascii="Arial" w:eastAsia="Times New Roman" w:hAnsi="Arial" w:cs="Arial"/>
          <w:sz w:val="24"/>
          <w:szCs w:val="24"/>
        </w:rPr>
        <w:t>;</w:t>
      </w:r>
    </w:p>
    <w:p w14:paraId="395F165E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-приобретение ими за счет бюджетных средств, выделенных в установленном порядке органом государственной власти или органом местного самоуправления, жилого помещения. Моментом приобретения жилого помещения рекомендуется считать дату проведения государственной регистрации права собственности на недвижимое имущество;</w:t>
      </w:r>
    </w:p>
    <w:p w14:paraId="0FE9E00E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- предоставления им в установленном порядке от органа государственной власти субсидии на строительство жилого дома и выделения органом местного самоуправления зе</w:t>
      </w:r>
      <w:r>
        <w:rPr>
          <w:rFonts w:ascii="Arial" w:eastAsia="Times New Roman" w:hAnsi="Arial" w:cs="Arial"/>
          <w:sz w:val="24"/>
          <w:szCs w:val="24"/>
        </w:rPr>
        <w:t>мельного участка для этих целей</w:t>
      </w:r>
      <w:r w:rsidRPr="0071155B">
        <w:rPr>
          <w:rFonts w:ascii="Arial" w:eastAsia="Times New Roman" w:hAnsi="Arial" w:cs="Arial"/>
          <w:sz w:val="24"/>
          <w:szCs w:val="24"/>
        </w:rPr>
        <w:t>;</w:t>
      </w:r>
    </w:p>
    <w:p w14:paraId="1A452CA4" w14:textId="0F1E2423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 xml:space="preserve">- выявления в предоставленных ими документах в </w:t>
      </w:r>
      <w:r w:rsidR="00950D42">
        <w:rPr>
          <w:rFonts w:ascii="Arial" w:eastAsia="Times New Roman" w:hAnsi="Arial" w:cs="Arial"/>
          <w:sz w:val="24"/>
          <w:szCs w:val="24"/>
        </w:rPr>
        <w:t>Администрацию</w:t>
      </w:r>
      <w:r w:rsidRPr="0071155B">
        <w:rPr>
          <w:rFonts w:ascii="Arial" w:eastAsia="Times New Roman" w:hAnsi="Arial" w:cs="Arial"/>
          <w:sz w:val="24"/>
          <w:szCs w:val="24"/>
        </w:rPr>
        <w:t xml:space="preserve">, сведений, не соответствующих действительности и послуживших основанием принятия на учет, а также неправомерных действий должностных лиц </w:t>
      </w:r>
      <w:r w:rsidR="00950D42">
        <w:rPr>
          <w:rFonts w:ascii="Arial" w:eastAsia="Times New Roman" w:hAnsi="Arial" w:cs="Arial"/>
          <w:sz w:val="24"/>
          <w:szCs w:val="24"/>
        </w:rPr>
        <w:t>Администрации</w:t>
      </w:r>
      <w:r w:rsidRPr="0071155B">
        <w:rPr>
          <w:rFonts w:ascii="Arial" w:eastAsia="Times New Roman" w:hAnsi="Arial" w:cs="Arial"/>
          <w:sz w:val="24"/>
          <w:szCs w:val="24"/>
        </w:rPr>
        <w:t>, при решении вопроса о принятии на учет.</w:t>
      </w:r>
    </w:p>
    <w:p w14:paraId="6ACE41DA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 xml:space="preserve">25. В порядке следует указать, что решения о снятии с учета гражданина в качестве нуждающегося в жилом помещении, должны содержать основания снятия с такого учета. Решения о снятии с учета граждан в качестве нуждающихся в жилых помещениях </w:t>
      </w:r>
      <w:r w:rsidRPr="0071155B">
        <w:rPr>
          <w:rFonts w:ascii="Arial" w:eastAsia="Times New Roman" w:hAnsi="Arial" w:cs="Arial"/>
          <w:sz w:val="24"/>
          <w:szCs w:val="24"/>
        </w:rPr>
        <w:lastRenderedPageBreak/>
        <w:t>рекомендуется выдавать или направлять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</w:t>
      </w:r>
    </w:p>
    <w:p w14:paraId="05C143D5" w14:textId="7D13599D" w:rsidR="005264F6" w:rsidRDefault="005264F6" w:rsidP="00B3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Если после снятия с учета по основаниям, указанным в пункте 24 настоящ</w:t>
      </w:r>
      <w:r>
        <w:rPr>
          <w:rFonts w:ascii="Arial" w:eastAsia="Times New Roman" w:hAnsi="Arial" w:cs="Arial"/>
          <w:sz w:val="24"/>
          <w:szCs w:val="24"/>
        </w:rPr>
        <w:t>его</w:t>
      </w:r>
      <w:r w:rsidRPr="0071155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Порядка</w:t>
      </w:r>
      <w:r w:rsidRPr="0071155B">
        <w:rPr>
          <w:rFonts w:ascii="Arial" w:eastAsia="Times New Roman" w:hAnsi="Arial" w:cs="Arial"/>
          <w:sz w:val="24"/>
          <w:szCs w:val="24"/>
        </w:rPr>
        <w:t>, у гражданина вновь возникло право принятия на учет в качестве нуждающегося в получении жилого помещения, то принятие на учет целесообразно производить по общим основаниям.</w:t>
      </w:r>
    </w:p>
    <w:p w14:paraId="6A61D4AB" w14:textId="77777777" w:rsidR="00B165E0" w:rsidRPr="0071155B" w:rsidRDefault="00B165E0" w:rsidP="00B3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253EAC3" w14:textId="77777777" w:rsidR="005264F6" w:rsidRPr="00EB08AE" w:rsidRDefault="005264F6" w:rsidP="009F08F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30FA9">
        <w:rPr>
          <w:rFonts w:ascii="Arial" w:eastAsia="Times New Roman" w:hAnsi="Arial" w:cs="Arial"/>
          <w:sz w:val="24"/>
          <w:szCs w:val="24"/>
        </w:rPr>
        <w:t>II. Рекомендации по предоставлении малоимущим гражданам жилых помещений по договору социального найма</w:t>
      </w:r>
    </w:p>
    <w:p w14:paraId="4862375F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26. При предоставлении малоимущим гражданам жилых помещений по договору социального найма, рекомендуется учитывать, что малоимущим гражданам, состоящим на учете в качестве нуждающихся в жилых помещениях на условиях социального найма, жилые помещения предоставляются в порядке очередности, исходя из времени принятия на учет*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7AF30D00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* Граждане, принятые на учет до 1 марта 2005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1155B">
        <w:rPr>
          <w:rFonts w:ascii="Arial" w:eastAsia="Times New Roman" w:hAnsi="Arial" w:cs="Arial"/>
          <w:sz w:val="24"/>
          <w:szCs w:val="24"/>
        </w:rPr>
        <w:t>года, сохраняют право состоять на учете, право на внеочередное или первоочередное предоставление жилых помещений, вне зависимости от уровня их доходов.</w:t>
      </w:r>
    </w:p>
    <w:p w14:paraId="5946C2DE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27. На основании Жилищного кодекса Российской Федерации, вне очереди жилые помещения по договорам социального найма предоставляются:</w:t>
      </w:r>
    </w:p>
    <w:p w14:paraId="0AAEA0E2" w14:textId="77777777" w:rsidR="005264F6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65DA">
        <w:rPr>
          <w:rFonts w:ascii="Arial" w:eastAsia="Times New Roman" w:hAnsi="Arial" w:cs="Arial"/>
          <w:sz w:val="24"/>
          <w:szCs w:val="24"/>
        </w:rPr>
        <w:t>-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 </w:t>
      </w:r>
      <w:hyperlink r:id="rId8" w:anchor="dst100009" w:history="1">
        <w:r w:rsidRPr="00F765DA">
          <w:rPr>
            <w:rFonts w:ascii="Arial" w:eastAsia="Times New Roman" w:hAnsi="Arial" w:cs="Arial"/>
            <w:sz w:val="24"/>
            <w:szCs w:val="24"/>
          </w:rPr>
          <w:t>порядке</w:t>
        </w:r>
      </w:hyperlink>
      <w:r w:rsidRPr="00F765DA">
        <w:rPr>
          <w:rFonts w:ascii="Arial" w:eastAsia="Times New Roman" w:hAnsi="Arial" w:cs="Arial"/>
          <w:sz w:val="24"/>
          <w:szCs w:val="24"/>
        </w:rPr>
        <w:t> непригодными для проживания и ремонту или реконструкции не подлежат;</w:t>
      </w:r>
    </w:p>
    <w:p w14:paraId="685EB698" w14:textId="77777777" w:rsidR="005264F6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765DA">
        <w:rPr>
          <w:rFonts w:ascii="Arial" w:eastAsia="Times New Roman" w:hAnsi="Arial" w:cs="Arial"/>
          <w:sz w:val="24"/>
          <w:szCs w:val="24"/>
        </w:rPr>
        <w:t>- гражданам, страдающим тяжелыми формами хронических заболеваний, перечень которых установлен Приказом Минздрава России от 29.11.2012 N 987н «Об утверждении перечня тяжелых форм хронических заболеваний, при которых невозможно совместное проживание»</w:t>
      </w:r>
      <w:r>
        <w:rPr>
          <w:rFonts w:ascii="Arial" w:eastAsia="Times New Roman" w:hAnsi="Arial" w:cs="Arial"/>
          <w:sz w:val="24"/>
          <w:szCs w:val="24"/>
        </w:rPr>
        <w:t xml:space="preserve">; </w:t>
      </w:r>
    </w:p>
    <w:p w14:paraId="148FE3C7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 xml:space="preserve">28. Решение о заселении жилых помещений рекомендуется принимать в тридцатидневный срок </w:t>
      </w:r>
      <w:r w:rsidRPr="00EB08AE">
        <w:rPr>
          <w:rFonts w:ascii="Arial" w:eastAsia="Times New Roman" w:hAnsi="Arial" w:cs="Arial"/>
          <w:sz w:val="24"/>
          <w:szCs w:val="24"/>
        </w:rPr>
        <w:t xml:space="preserve">после ввода жилого дома </w:t>
      </w:r>
      <w:r w:rsidRPr="0071155B">
        <w:rPr>
          <w:rFonts w:ascii="Arial" w:eastAsia="Times New Roman" w:hAnsi="Arial" w:cs="Arial"/>
          <w:sz w:val="24"/>
          <w:szCs w:val="24"/>
        </w:rPr>
        <w:t>(части жилого дома)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B08AE">
        <w:rPr>
          <w:rFonts w:ascii="Arial" w:eastAsia="Times New Roman" w:hAnsi="Arial" w:cs="Arial"/>
          <w:sz w:val="24"/>
          <w:szCs w:val="24"/>
        </w:rPr>
        <w:t>в эксплуатацию</w:t>
      </w:r>
      <w:r w:rsidRPr="0071155B">
        <w:rPr>
          <w:rFonts w:ascii="Arial" w:eastAsia="Times New Roman" w:hAnsi="Arial" w:cs="Arial"/>
          <w:sz w:val="24"/>
          <w:szCs w:val="24"/>
        </w:rPr>
        <w:t>.</w:t>
      </w:r>
    </w:p>
    <w:p w14:paraId="6F21F4C0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Освободившиеся жилые помещения рекомендуется заселять в тридцатидневный срок со дня их освобождения.</w:t>
      </w:r>
    </w:p>
    <w:p w14:paraId="04B75114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Федерации, заселение освободившегося непригодного для проживания жилого помещения не допускается.</w:t>
      </w:r>
    </w:p>
    <w:p w14:paraId="07AE3254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 xml:space="preserve">29. Гражданам, состоящим на учете в качестве нуждающихся в жилых помещениях, жилые помещения по договорам социального найма рекомендуется предоставлять на основании решений </w:t>
      </w:r>
      <w:r>
        <w:rPr>
          <w:rFonts w:ascii="Arial" w:eastAsia="Times New Roman" w:hAnsi="Arial" w:cs="Arial"/>
          <w:sz w:val="24"/>
          <w:szCs w:val="24"/>
        </w:rPr>
        <w:t>Администрации Коноваловского муниципального образования</w:t>
      </w:r>
      <w:r w:rsidRPr="0071155B">
        <w:rPr>
          <w:rFonts w:ascii="Arial" w:eastAsia="Times New Roman" w:hAnsi="Arial" w:cs="Arial"/>
          <w:sz w:val="24"/>
          <w:szCs w:val="24"/>
        </w:rPr>
        <w:t>.</w:t>
      </w:r>
    </w:p>
    <w:p w14:paraId="40CD6D9F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Решения о предоставлении жилых помещений по договорам социального найма рекомендуется выдавать или направлять гражданам, в отношении которых данные решения приняты, не позднее чем через три рабочих дня со дня принятия данных решений.</w:t>
      </w:r>
    </w:p>
    <w:p w14:paraId="23F353F1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30. Жилые помещения в домах муниципального жилищного фонда могут предоставляться на основании правового акта соответствующего органа государственной власти.</w:t>
      </w:r>
    </w:p>
    <w:p w14:paraId="48E7FC99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31. Жилые помещения по договору социального найма предоставляются на всех членов семьи, проживающих совместно, с учетом временно отсутствующих, за которым сохраняется право на жилое помещение.</w:t>
      </w:r>
    </w:p>
    <w:p w14:paraId="06D24E54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32. Исходя из Жилищного кодекса Российской Федерации, по договору социального найма жилое помещение должно предоставляться гражданам в черте соответствующего населенного пункта общей площадью на одного человека не менее нормы предоставления.</w:t>
      </w:r>
    </w:p>
    <w:p w14:paraId="4D13B0B3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Необходимо также учитывать, что:</w:t>
      </w:r>
    </w:p>
    <w:p w14:paraId="076EA81C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lastRenderedPageBreak/>
        <w:t>-жилые помещения менее нормы предоставления на одного человека предоставляются только с согласия граждан бе</w:t>
      </w:r>
      <w:r>
        <w:rPr>
          <w:rFonts w:ascii="Arial" w:eastAsia="Times New Roman" w:hAnsi="Arial" w:cs="Arial"/>
          <w:sz w:val="24"/>
          <w:szCs w:val="24"/>
        </w:rPr>
        <w:t>з снятия их с учета</w:t>
      </w:r>
      <w:r w:rsidRPr="0071155B">
        <w:rPr>
          <w:rFonts w:ascii="Arial" w:eastAsia="Times New Roman" w:hAnsi="Arial" w:cs="Arial"/>
          <w:sz w:val="24"/>
          <w:szCs w:val="24"/>
        </w:rPr>
        <w:t>;</w:t>
      </w:r>
    </w:p>
    <w:p w14:paraId="3B33EEEC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 xml:space="preserve">- жилое помещение по договору социального найма может быть предоставлено одиноким гражданам общей площадью, превышающей норму предоставления на одного человека, но не более чем в два раза, если такое жилое помещение предоставляет собой одну комнату или однокомнатную квартиру либо предназначено для вселения гражданина, страдающего одной из тяжелых форм </w:t>
      </w:r>
      <w:r w:rsidRPr="00EB08AE">
        <w:rPr>
          <w:rFonts w:ascii="Arial" w:eastAsia="Times New Roman" w:hAnsi="Arial" w:cs="Arial"/>
          <w:sz w:val="24"/>
          <w:szCs w:val="24"/>
        </w:rPr>
        <w:t>хронических заболеваний</w:t>
      </w:r>
      <w:r w:rsidRPr="00F765DA">
        <w:rPr>
          <w:rFonts w:ascii="Arial" w:eastAsia="Times New Roman" w:hAnsi="Arial" w:cs="Arial"/>
          <w:sz w:val="24"/>
          <w:szCs w:val="24"/>
        </w:rPr>
        <w:t>, перечень которых установлен Приказом Минздрава России от 29.11.2012 N 987н «Об утверждении перечня тяжелых форм хронических заболеваний, при которых невозможно совместное проживание»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1194FA3" w14:textId="77777777" w:rsidR="00B165E0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33. При определении общей площади жилого помещения, предоставляемого по договору найма гражданину, имеющему в собственности жилое помещение, рекомендуется учитывать площадь жилого помещения, находящегося у него в собственности.</w:t>
      </w:r>
    </w:p>
    <w:p w14:paraId="0794BA5B" w14:textId="692F9751" w:rsidR="005264F6" w:rsidRPr="0071155B" w:rsidRDefault="00B165E0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34. </w:t>
      </w:r>
      <w:r w:rsidR="005264F6" w:rsidRPr="0071155B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Федерации, если в тече</w:t>
      </w:r>
      <w:r w:rsidR="005264F6">
        <w:rPr>
          <w:rFonts w:ascii="Arial" w:eastAsia="Times New Roman" w:hAnsi="Arial" w:cs="Arial"/>
          <w:sz w:val="24"/>
          <w:szCs w:val="24"/>
        </w:rPr>
        <w:t>ние</w:t>
      </w:r>
      <w:r w:rsidR="005264F6" w:rsidRPr="0071155B">
        <w:rPr>
          <w:rFonts w:ascii="Arial" w:eastAsia="Times New Roman" w:hAnsi="Arial" w:cs="Arial"/>
          <w:sz w:val="24"/>
          <w:szCs w:val="24"/>
        </w:rPr>
        <w:br/>
        <w:t xml:space="preserve">пяти лет перед </w:t>
      </w:r>
      <w:r w:rsidR="005264F6" w:rsidRPr="00FE1C5D">
        <w:rPr>
          <w:rFonts w:ascii="Arial" w:eastAsia="Times New Roman" w:hAnsi="Arial" w:cs="Arial"/>
          <w:sz w:val="24"/>
          <w:szCs w:val="24"/>
        </w:rPr>
        <w:t>получением жилого помещения на условиях социального найма гражданин произвел отчуждение принадлежащего ему на праве собственности жилого помещения, или произвел действия, приведшие к ухудшению жилищных условий, предусмотренных пунктом 5 настоящего</w:t>
      </w:r>
      <w:r w:rsidR="005264F6" w:rsidRPr="0071155B">
        <w:rPr>
          <w:rFonts w:ascii="Arial" w:eastAsia="Times New Roman" w:hAnsi="Arial" w:cs="Arial"/>
          <w:sz w:val="24"/>
          <w:szCs w:val="24"/>
        </w:rPr>
        <w:t xml:space="preserve"> Порядка, ему предоставляется жилое помещение с учетом размера жилого помещения, находившегося у него до отчуждения или до совершения действий, приведших к ухудшению жилищных условий.</w:t>
      </w:r>
    </w:p>
    <w:p w14:paraId="6FBDE349" w14:textId="2E936AE7" w:rsidR="005264F6" w:rsidRPr="0071155B" w:rsidRDefault="00B165E0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35. </w:t>
      </w:r>
      <w:r w:rsidR="005264F6" w:rsidRPr="0071155B">
        <w:rPr>
          <w:rFonts w:ascii="Arial" w:eastAsia="Times New Roman" w:hAnsi="Arial" w:cs="Arial"/>
          <w:sz w:val="24"/>
          <w:szCs w:val="24"/>
        </w:rPr>
        <w:t>Предоставляемое гражданам по договору социального найма жилое помещение</w:t>
      </w:r>
      <w:r w:rsidR="005264F6" w:rsidRPr="0071155B">
        <w:rPr>
          <w:rFonts w:ascii="Arial" w:eastAsia="Times New Roman" w:hAnsi="Arial" w:cs="Arial"/>
          <w:sz w:val="24"/>
          <w:szCs w:val="24"/>
        </w:rPr>
        <w:br/>
        <w:t>должно отвечать требованиям, предъявляемым к жилым помещениям, применительно к условиям данного населенного пункта.</w:t>
      </w:r>
    </w:p>
    <w:p w14:paraId="62C56A7E" w14:textId="6E714E61" w:rsidR="005264F6" w:rsidRPr="0071155B" w:rsidRDefault="00B165E0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36. </w:t>
      </w:r>
      <w:r w:rsidR="005264F6" w:rsidRPr="0071155B">
        <w:rPr>
          <w:rFonts w:ascii="Arial" w:eastAsia="Times New Roman" w:hAnsi="Arial" w:cs="Arial"/>
          <w:sz w:val="24"/>
          <w:szCs w:val="24"/>
        </w:rPr>
        <w:t>На основании положений Жилищного кодекса Российской Федерации при</w:t>
      </w:r>
      <w:r w:rsidR="005264F6" w:rsidRPr="0071155B">
        <w:rPr>
          <w:rFonts w:ascii="Arial" w:eastAsia="Times New Roman" w:hAnsi="Arial" w:cs="Arial"/>
          <w:sz w:val="24"/>
          <w:szCs w:val="24"/>
        </w:rPr>
        <w:br/>
        <w:t>предоставлении жилых помещений по договорам социального найма заселение одной комнаты лицами разного пола, за исключением супругов, не допускается.</w:t>
      </w:r>
    </w:p>
    <w:p w14:paraId="4A935118" w14:textId="1FF091BC" w:rsidR="005264F6" w:rsidRPr="0071155B" w:rsidRDefault="00B165E0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37. </w:t>
      </w:r>
      <w:r w:rsidR="005264F6" w:rsidRPr="0071155B">
        <w:rPr>
          <w:rFonts w:ascii="Arial" w:eastAsia="Times New Roman" w:hAnsi="Arial" w:cs="Arial"/>
          <w:sz w:val="24"/>
          <w:szCs w:val="24"/>
        </w:rPr>
        <w:t>Перед предоставлением жилых помещений гражданам целесообразно вновь</w:t>
      </w:r>
      <w:r w:rsidR="005264F6">
        <w:rPr>
          <w:rFonts w:ascii="Arial" w:eastAsia="Times New Roman" w:hAnsi="Arial" w:cs="Arial"/>
          <w:sz w:val="24"/>
          <w:szCs w:val="24"/>
        </w:rPr>
        <w:t xml:space="preserve"> </w:t>
      </w:r>
      <w:r w:rsidR="005264F6" w:rsidRPr="0071155B">
        <w:rPr>
          <w:rFonts w:ascii="Arial" w:eastAsia="Times New Roman" w:hAnsi="Arial" w:cs="Arial"/>
          <w:sz w:val="24"/>
          <w:szCs w:val="24"/>
        </w:rPr>
        <w:t xml:space="preserve">представить в </w:t>
      </w:r>
      <w:r w:rsidR="005264F6">
        <w:rPr>
          <w:rFonts w:ascii="Arial" w:eastAsia="Times New Roman" w:hAnsi="Arial" w:cs="Arial"/>
          <w:sz w:val="24"/>
          <w:szCs w:val="24"/>
        </w:rPr>
        <w:t xml:space="preserve">Администрацию </w:t>
      </w:r>
      <w:r w:rsidR="005264F6" w:rsidRPr="00FE1C5D">
        <w:rPr>
          <w:rFonts w:ascii="Arial" w:eastAsia="Times New Roman" w:hAnsi="Arial" w:cs="Arial"/>
          <w:sz w:val="24"/>
          <w:szCs w:val="24"/>
        </w:rPr>
        <w:t>Коноваловского муниципального образования документы, предусмотренные пунктом 7 настоящих Правил,</w:t>
      </w:r>
      <w:r w:rsidR="005264F6" w:rsidRPr="0071155B">
        <w:rPr>
          <w:rFonts w:ascii="Arial" w:eastAsia="Times New Roman" w:hAnsi="Arial" w:cs="Arial"/>
          <w:sz w:val="24"/>
          <w:szCs w:val="24"/>
        </w:rPr>
        <w:t xml:space="preserve"> также письменное обязательство совершеннолетних членов семьи об освобождении после получения жилого помещения ранее занимаемой жилой площади на условиях социального найма, за исключением случаев предоставления жилого помещения в дополнение к имеющемуся жилому помещению.</w:t>
      </w:r>
      <w:r w:rsidR="005264F6" w:rsidRPr="0071155B">
        <w:rPr>
          <w:rFonts w:ascii="Arial" w:eastAsia="Times New Roman" w:hAnsi="Arial" w:cs="Arial"/>
          <w:sz w:val="24"/>
          <w:szCs w:val="24"/>
        </w:rPr>
        <w:br/>
        <w:t xml:space="preserve">38. Решение </w:t>
      </w:r>
      <w:r w:rsidR="005264F6">
        <w:rPr>
          <w:rFonts w:ascii="Arial" w:eastAsia="Times New Roman" w:hAnsi="Arial" w:cs="Arial"/>
          <w:sz w:val="24"/>
          <w:szCs w:val="24"/>
        </w:rPr>
        <w:t>Администрации Коноваловского муниципального образования</w:t>
      </w:r>
      <w:r w:rsidR="005264F6" w:rsidRPr="0071155B">
        <w:rPr>
          <w:rFonts w:ascii="Arial" w:eastAsia="Times New Roman" w:hAnsi="Arial" w:cs="Arial"/>
          <w:sz w:val="24"/>
          <w:szCs w:val="24"/>
        </w:rPr>
        <w:t xml:space="preserve"> о предоставлении жилого помещения рекомендуется рассматривать как единственное основание для заключения договора социального найма.</w:t>
      </w:r>
    </w:p>
    <w:p w14:paraId="109AE016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Договор социального найма заключается в письменной форме в порядке, определенном Жилищным кодексом Российской Федерации.</w:t>
      </w:r>
    </w:p>
    <w:p w14:paraId="209361B8" w14:textId="77777777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39. В соответствии с Жилищным кодексом Российской Федерации при получении жилого помещения в домах государственного и муниципальных жилищных фондов по договору социального найма граждане обязаны освободить жилое помещение, ранее занимаемое по договору социального найма, за исключением случаев предоставления жилья в дополнение к имеющемуся. При отказе освободить ранее занимаемое жилое помещение граждане получают жилое помещение, общая площадь которого соответствует разнице между нормой предоставления жилого помещения в расчете на данную семью и общей площадью жилого помещения, имеющегося до предоставления.</w:t>
      </w:r>
    </w:p>
    <w:p w14:paraId="51188C63" w14:textId="6B13940A" w:rsidR="005264F6" w:rsidRPr="0071155B" w:rsidRDefault="005264F6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>40.</w:t>
      </w:r>
      <w:r w:rsidR="00B165E0">
        <w:rPr>
          <w:rFonts w:ascii="Arial" w:eastAsia="Times New Roman" w:hAnsi="Arial" w:cs="Arial"/>
          <w:sz w:val="24"/>
          <w:szCs w:val="24"/>
        </w:rPr>
        <w:t xml:space="preserve"> </w:t>
      </w:r>
      <w:r w:rsidRPr="0071155B">
        <w:rPr>
          <w:rFonts w:ascii="Arial" w:eastAsia="Times New Roman" w:hAnsi="Arial" w:cs="Arial"/>
          <w:sz w:val="24"/>
          <w:szCs w:val="24"/>
        </w:rPr>
        <w:t xml:space="preserve">Исходя из положений Жилищного кодекса Российской Федерации, граждане, являющиеся собственниками жилых помещений, при получении жилых помещений на условиях социального найма могут безвозмездно передать принадлежащее им на праве собственности помещение в государственную или муниципальную собственность. В случае несогласия передать находящееся в собственности помещение в государственную </w:t>
      </w:r>
      <w:r w:rsidRPr="0071155B">
        <w:rPr>
          <w:rFonts w:ascii="Arial" w:eastAsia="Times New Roman" w:hAnsi="Arial" w:cs="Arial"/>
          <w:sz w:val="24"/>
          <w:szCs w:val="24"/>
        </w:rPr>
        <w:lastRenderedPageBreak/>
        <w:t>или муниципальную собственность граждане получают жилое помещение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494EBD">
        <w:rPr>
          <w:rFonts w:ascii="Arial" w:eastAsia="Times New Roman" w:hAnsi="Arial" w:cs="Arial"/>
          <w:sz w:val="24"/>
          <w:szCs w:val="24"/>
        </w:rPr>
        <w:t>общая площадь которого соответствует разнице между нормой предоставления жилого помещения в расчете на данную семью и общей площадью жилого помещения, имеющегося в собственности до предоставлени</w:t>
      </w:r>
      <w:r>
        <w:rPr>
          <w:rFonts w:ascii="Arial" w:eastAsia="Times New Roman" w:hAnsi="Arial" w:cs="Arial"/>
          <w:sz w:val="24"/>
          <w:szCs w:val="24"/>
        </w:rPr>
        <w:t>я.</w:t>
      </w:r>
    </w:p>
    <w:p w14:paraId="35CE82D0" w14:textId="77777777" w:rsidR="005264F6" w:rsidRPr="0071155B" w:rsidRDefault="005264F6" w:rsidP="009F08FB">
      <w:pPr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155B">
        <w:rPr>
          <w:rFonts w:ascii="Arial" w:eastAsia="Times New Roman" w:hAnsi="Arial" w:cs="Arial"/>
          <w:sz w:val="24"/>
          <w:szCs w:val="24"/>
        </w:rPr>
        <w:t xml:space="preserve">41. На основании Жилищного кодекса Российской Федерации, если в течение пяти лет перед получением жилого помещения на условиях социального найма гражданин произвел ухудшение жилищных условий, предусмотренных пунктом 5 настоящего Порядка, </w:t>
      </w:r>
      <w:r w:rsidRPr="00494EBD">
        <w:rPr>
          <w:rFonts w:ascii="Arial" w:eastAsia="Times New Roman" w:hAnsi="Arial" w:cs="Arial"/>
          <w:sz w:val="24"/>
          <w:szCs w:val="24"/>
        </w:rPr>
        <w:t>ему может быть предоставлено жилое помещение, общая площадь которого соответствует разнице между нормой предоставления жилого помещения в расчете на данную семью и общей площадью жилого помещения, имеющегося до предоставления.</w:t>
      </w:r>
    </w:p>
    <w:p w14:paraId="1609E307" w14:textId="30B73D26" w:rsidR="003F0A9A" w:rsidRPr="005264F6" w:rsidRDefault="00DA4863" w:rsidP="009F08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64F6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3F0A9A" w:rsidRPr="005264F6" w:rsidSect="005264F6">
      <w:footnotePr>
        <w:numRestart w:val="eachPage"/>
      </w:footnotePr>
      <w:pgSz w:w="11906" w:h="16838"/>
      <w:pgMar w:top="1134" w:right="567" w:bottom="1134" w:left="1134" w:header="708" w:footer="708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A5325"/>
    <w:multiLevelType w:val="hybridMultilevel"/>
    <w:tmpl w:val="7B0E6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6637"/>
    <w:multiLevelType w:val="hybridMultilevel"/>
    <w:tmpl w:val="BF1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3795"/>
    <w:multiLevelType w:val="hybridMultilevel"/>
    <w:tmpl w:val="F3E899D4"/>
    <w:lvl w:ilvl="0" w:tplc="47669C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1BD53CC"/>
    <w:multiLevelType w:val="hybridMultilevel"/>
    <w:tmpl w:val="D8665F0C"/>
    <w:lvl w:ilvl="0" w:tplc="B8309A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E257D"/>
    <w:multiLevelType w:val="hybridMultilevel"/>
    <w:tmpl w:val="3886B762"/>
    <w:lvl w:ilvl="0" w:tplc="DE3402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D3"/>
    <w:rsid w:val="00027E21"/>
    <w:rsid w:val="0008049A"/>
    <w:rsid w:val="0008411B"/>
    <w:rsid w:val="00091E76"/>
    <w:rsid w:val="000A0284"/>
    <w:rsid w:val="000A6263"/>
    <w:rsid w:val="000C15C6"/>
    <w:rsid w:val="001032D0"/>
    <w:rsid w:val="0011102D"/>
    <w:rsid w:val="0013060C"/>
    <w:rsid w:val="00162F94"/>
    <w:rsid w:val="00191083"/>
    <w:rsid w:val="001A2C0E"/>
    <w:rsid w:val="001C2755"/>
    <w:rsid w:val="001F3DEA"/>
    <w:rsid w:val="002103F9"/>
    <w:rsid w:val="0023148D"/>
    <w:rsid w:val="00276AB6"/>
    <w:rsid w:val="002A1377"/>
    <w:rsid w:val="002E3F5D"/>
    <w:rsid w:val="0032231B"/>
    <w:rsid w:val="00336D9A"/>
    <w:rsid w:val="003526F1"/>
    <w:rsid w:val="003808D8"/>
    <w:rsid w:val="003C330C"/>
    <w:rsid w:val="003F0A9A"/>
    <w:rsid w:val="0041205A"/>
    <w:rsid w:val="00417B0C"/>
    <w:rsid w:val="00436C63"/>
    <w:rsid w:val="00471F9B"/>
    <w:rsid w:val="004A1388"/>
    <w:rsid w:val="004B0AB0"/>
    <w:rsid w:val="00523C4E"/>
    <w:rsid w:val="005264F6"/>
    <w:rsid w:val="005317E1"/>
    <w:rsid w:val="00542969"/>
    <w:rsid w:val="00547A00"/>
    <w:rsid w:val="00576059"/>
    <w:rsid w:val="005771D9"/>
    <w:rsid w:val="005A0ED3"/>
    <w:rsid w:val="005B166D"/>
    <w:rsid w:val="005C58F9"/>
    <w:rsid w:val="005E173C"/>
    <w:rsid w:val="005E1B90"/>
    <w:rsid w:val="00603994"/>
    <w:rsid w:val="006152D1"/>
    <w:rsid w:val="00636E67"/>
    <w:rsid w:val="00670396"/>
    <w:rsid w:val="00680D9B"/>
    <w:rsid w:val="006A77D5"/>
    <w:rsid w:val="006B13E5"/>
    <w:rsid w:val="006F38E0"/>
    <w:rsid w:val="0071155B"/>
    <w:rsid w:val="007825D4"/>
    <w:rsid w:val="00786B1B"/>
    <w:rsid w:val="007872D9"/>
    <w:rsid w:val="007B4D1C"/>
    <w:rsid w:val="00807F63"/>
    <w:rsid w:val="00824815"/>
    <w:rsid w:val="008369CA"/>
    <w:rsid w:val="008454D1"/>
    <w:rsid w:val="00850A40"/>
    <w:rsid w:val="008844BC"/>
    <w:rsid w:val="008A0B62"/>
    <w:rsid w:val="008A730D"/>
    <w:rsid w:val="008B0217"/>
    <w:rsid w:val="008D16CA"/>
    <w:rsid w:val="008D2D57"/>
    <w:rsid w:val="008E4629"/>
    <w:rsid w:val="008E5598"/>
    <w:rsid w:val="00916D86"/>
    <w:rsid w:val="00942021"/>
    <w:rsid w:val="00950D42"/>
    <w:rsid w:val="00974A95"/>
    <w:rsid w:val="009767A5"/>
    <w:rsid w:val="0099091E"/>
    <w:rsid w:val="00993F61"/>
    <w:rsid w:val="0099647F"/>
    <w:rsid w:val="00997C2B"/>
    <w:rsid w:val="009C08DA"/>
    <w:rsid w:val="009C1506"/>
    <w:rsid w:val="009D4C53"/>
    <w:rsid w:val="009D58D1"/>
    <w:rsid w:val="009F08FB"/>
    <w:rsid w:val="00A1039B"/>
    <w:rsid w:val="00A26541"/>
    <w:rsid w:val="00A3234E"/>
    <w:rsid w:val="00A32562"/>
    <w:rsid w:val="00A376B8"/>
    <w:rsid w:val="00A43388"/>
    <w:rsid w:val="00A93B7C"/>
    <w:rsid w:val="00AA1040"/>
    <w:rsid w:val="00AA3C44"/>
    <w:rsid w:val="00AA67B3"/>
    <w:rsid w:val="00AC5277"/>
    <w:rsid w:val="00B165E0"/>
    <w:rsid w:val="00B30FA9"/>
    <w:rsid w:val="00B53FB6"/>
    <w:rsid w:val="00B6264E"/>
    <w:rsid w:val="00BA396E"/>
    <w:rsid w:val="00BA7228"/>
    <w:rsid w:val="00C30F83"/>
    <w:rsid w:val="00C34733"/>
    <w:rsid w:val="00C65059"/>
    <w:rsid w:val="00C94616"/>
    <w:rsid w:val="00CB6B11"/>
    <w:rsid w:val="00CE6CB3"/>
    <w:rsid w:val="00CF0231"/>
    <w:rsid w:val="00CF6F99"/>
    <w:rsid w:val="00D5137A"/>
    <w:rsid w:val="00D602DA"/>
    <w:rsid w:val="00DA03EC"/>
    <w:rsid w:val="00DA4863"/>
    <w:rsid w:val="00DA6D5B"/>
    <w:rsid w:val="00DE10E2"/>
    <w:rsid w:val="00DE355A"/>
    <w:rsid w:val="00E20F9F"/>
    <w:rsid w:val="00E36A04"/>
    <w:rsid w:val="00E84CCE"/>
    <w:rsid w:val="00E93923"/>
    <w:rsid w:val="00EE1569"/>
    <w:rsid w:val="00F07261"/>
    <w:rsid w:val="00F2257A"/>
    <w:rsid w:val="00F559CD"/>
    <w:rsid w:val="00F60595"/>
    <w:rsid w:val="00FB2AC0"/>
    <w:rsid w:val="00F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A457"/>
  <w15:docId w15:val="{A0217CA7-2E19-46EE-BBFE-601A7C3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2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3D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uiPriority w:val="1"/>
    <w:qFormat/>
    <w:rsid w:val="007872D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C33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6C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3F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E559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a"/>
    <w:uiPriority w:val="99"/>
    <w:rsid w:val="004B0AB0"/>
    <w:rPr>
      <w:rFonts w:ascii="Tms Rmn" w:eastAsia="Times New Roman" w:hAnsi="Tms Rm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unhideWhenUsed/>
    <w:rsid w:val="004B0AB0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rsid w:val="004B0AB0"/>
  </w:style>
  <w:style w:type="paragraph" w:styleId="ac">
    <w:name w:val="header"/>
    <w:basedOn w:val="a"/>
    <w:link w:val="ab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rsid w:val="004B0AB0"/>
  </w:style>
  <w:style w:type="paragraph" w:styleId="ae">
    <w:name w:val="footer"/>
    <w:basedOn w:val="a"/>
    <w:link w:val="ad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styleId="af">
    <w:name w:val="Hyperlink"/>
    <w:basedOn w:val="a0"/>
    <w:uiPriority w:val="99"/>
    <w:unhideWhenUsed/>
    <w:rsid w:val="00C3473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64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48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192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290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8842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7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080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7859/0557090a2e817f69bfa375f57e587679e355ba1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27859/0557090a2e817f69bfa375f57e587679e355ba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2524/05bf526ebef802d10cff7179f27fb21179ce57ca/" TargetMode="External"/><Relationship Id="rId5" Type="http://schemas.openxmlformats.org/officeDocument/2006/relationships/hyperlink" Target="garantf1://86367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3529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DeloproizvoditelKon@outlook.com</cp:lastModifiedBy>
  <cp:revision>2</cp:revision>
  <cp:lastPrinted>2024-05-14T10:12:00Z</cp:lastPrinted>
  <dcterms:created xsi:type="dcterms:W3CDTF">2024-08-14T04:42:00Z</dcterms:created>
  <dcterms:modified xsi:type="dcterms:W3CDTF">2024-08-14T04:42:00Z</dcterms:modified>
</cp:coreProperties>
</file>