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F2" w:rsidRPr="00925B25" w:rsidRDefault="005565F2" w:rsidP="005565F2">
      <w:pPr>
        <w:shd w:val="clear" w:color="auto" w:fill="FFFFFF"/>
        <w:spacing w:after="0" w:line="317" w:lineRule="exact"/>
        <w:ind w:right="58"/>
        <w:jc w:val="center"/>
        <w:rPr>
          <w:rFonts w:eastAsia="Times New Roman"/>
          <w:spacing w:val="0"/>
          <w:u w:val="single"/>
          <w:lang w:eastAsia="ru-RU"/>
        </w:rPr>
      </w:pPr>
      <w:r w:rsidRPr="00925B25">
        <w:rPr>
          <w:rFonts w:eastAsia="Times New Roman"/>
          <w:b/>
          <w:bCs/>
          <w:color w:val="000000"/>
          <w:spacing w:val="-6"/>
          <w:lang w:eastAsia="ru-RU"/>
        </w:rPr>
        <w:t>РОССИЙСКАЯ ФЕДЕРАЦИЯ</w:t>
      </w:r>
    </w:p>
    <w:p w:rsidR="005565F2" w:rsidRPr="00925B25" w:rsidRDefault="005565F2" w:rsidP="005565F2">
      <w:pPr>
        <w:shd w:val="clear" w:color="auto" w:fill="FFFFFF"/>
        <w:spacing w:after="0" w:line="317" w:lineRule="exact"/>
        <w:ind w:right="62"/>
        <w:jc w:val="center"/>
        <w:rPr>
          <w:rFonts w:eastAsia="Times New Roman"/>
          <w:b/>
          <w:bCs/>
          <w:color w:val="000000"/>
          <w:spacing w:val="-2"/>
          <w:lang w:eastAsia="ru-RU"/>
        </w:rPr>
      </w:pPr>
      <w:r w:rsidRPr="00925B25">
        <w:rPr>
          <w:rFonts w:eastAsia="Times New Roman"/>
          <w:b/>
          <w:bCs/>
          <w:color w:val="000000"/>
          <w:spacing w:val="-2"/>
          <w:lang w:eastAsia="ru-RU"/>
        </w:rPr>
        <w:t>ИРКУТСКАЯ ОБЛАСТЬ</w:t>
      </w:r>
    </w:p>
    <w:p w:rsidR="005565F2" w:rsidRPr="00925B25" w:rsidRDefault="005565F2" w:rsidP="005565F2">
      <w:pPr>
        <w:shd w:val="clear" w:color="auto" w:fill="FFFFFF"/>
        <w:spacing w:after="0" w:line="317" w:lineRule="exact"/>
        <w:ind w:right="62"/>
        <w:jc w:val="center"/>
        <w:rPr>
          <w:rFonts w:eastAsia="Times New Roman"/>
          <w:spacing w:val="0"/>
          <w:lang w:eastAsia="ru-RU"/>
        </w:rPr>
      </w:pPr>
      <w:r w:rsidRPr="00925B25">
        <w:rPr>
          <w:rFonts w:eastAsia="Times New Roman"/>
          <w:b/>
          <w:bCs/>
          <w:color w:val="000000"/>
          <w:spacing w:val="-2"/>
          <w:lang w:eastAsia="ru-RU"/>
        </w:rPr>
        <w:t>БАЛАГАНСКИЙ РАЙОН</w:t>
      </w:r>
    </w:p>
    <w:p w:rsidR="005565F2" w:rsidRPr="00925B25" w:rsidRDefault="005565F2" w:rsidP="005565F2">
      <w:pPr>
        <w:shd w:val="clear" w:color="auto" w:fill="FFFFFF"/>
        <w:spacing w:after="0" w:line="317" w:lineRule="exact"/>
        <w:ind w:right="58"/>
        <w:jc w:val="center"/>
        <w:rPr>
          <w:rFonts w:eastAsia="Times New Roman"/>
          <w:b/>
          <w:bCs/>
          <w:color w:val="000000"/>
          <w:spacing w:val="-2"/>
          <w:lang w:eastAsia="ru-RU"/>
        </w:rPr>
      </w:pPr>
      <w:r w:rsidRPr="00925B25">
        <w:rPr>
          <w:rFonts w:eastAsia="Times New Roman"/>
          <w:b/>
          <w:bCs/>
          <w:color w:val="000000"/>
          <w:spacing w:val="-2"/>
          <w:lang w:eastAsia="ru-RU"/>
        </w:rPr>
        <w:t>ДУМА КОНОВАЛОВКОГО МУНИЦИПАЛЬНОГО ОБРАЗОВАНИЯ</w:t>
      </w:r>
    </w:p>
    <w:p w:rsidR="005565F2" w:rsidRPr="00925B25" w:rsidRDefault="005565F2" w:rsidP="005565F2">
      <w:pPr>
        <w:shd w:val="clear" w:color="auto" w:fill="FFFFFF"/>
        <w:spacing w:after="0" w:line="240" w:lineRule="auto"/>
        <w:ind w:left="2832" w:firstLine="708"/>
        <w:jc w:val="both"/>
        <w:rPr>
          <w:rFonts w:eastAsia="Times New Roman"/>
          <w:b/>
          <w:bCs/>
          <w:color w:val="000000"/>
          <w:spacing w:val="51"/>
          <w:lang w:eastAsia="ru-RU"/>
        </w:rPr>
      </w:pPr>
    </w:p>
    <w:p w:rsidR="005565F2" w:rsidRPr="00925B25" w:rsidRDefault="005565F2" w:rsidP="005565F2">
      <w:pPr>
        <w:shd w:val="clear" w:color="auto" w:fill="FFFFFF"/>
        <w:spacing w:after="0" w:line="240" w:lineRule="auto"/>
        <w:ind w:left="2832" w:firstLine="708"/>
        <w:jc w:val="both"/>
        <w:rPr>
          <w:rFonts w:eastAsia="Times New Roman"/>
          <w:b/>
          <w:bCs/>
          <w:color w:val="000000"/>
          <w:spacing w:val="51"/>
          <w:lang w:eastAsia="ru-RU"/>
        </w:rPr>
      </w:pPr>
    </w:p>
    <w:p w:rsidR="005565F2" w:rsidRPr="00925B25" w:rsidRDefault="005565F2" w:rsidP="005565F2">
      <w:pPr>
        <w:shd w:val="clear" w:color="auto" w:fill="FFFFFF"/>
        <w:spacing w:after="0" w:line="240" w:lineRule="auto"/>
        <w:ind w:left="2832" w:firstLine="708"/>
        <w:rPr>
          <w:rFonts w:eastAsia="Times New Roman"/>
          <w:b/>
          <w:bCs/>
          <w:color w:val="000000"/>
          <w:spacing w:val="51"/>
          <w:lang w:eastAsia="ru-RU"/>
        </w:rPr>
      </w:pPr>
      <w:r w:rsidRPr="00925B25">
        <w:rPr>
          <w:rFonts w:eastAsia="Times New Roman"/>
          <w:b/>
          <w:bCs/>
          <w:color w:val="000000"/>
          <w:spacing w:val="51"/>
          <w:lang w:eastAsia="ru-RU"/>
        </w:rPr>
        <w:t>РЕШЕНИЕ</w:t>
      </w:r>
    </w:p>
    <w:p w:rsidR="005565F2" w:rsidRPr="004D6B16" w:rsidRDefault="005565F2" w:rsidP="005565F2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eastAsia="Times New Roman"/>
          <w:spacing w:val="0"/>
          <w:u w:val="single"/>
          <w:lang w:eastAsia="ru-RU"/>
        </w:rPr>
      </w:pPr>
      <w:r w:rsidRPr="004D6B16">
        <w:rPr>
          <w:rFonts w:eastAsia="Times New Roman"/>
          <w:color w:val="000000"/>
          <w:spacing w:val="8"/>
          <w:lang w:eastAsia="ru-RU"/>
        </w:rPr>
        <w:t>«</w:t>
      </w:r>
      <w:r w:rsidRPr="00925B25">
        <w:rPr>
          <w:rFonts w:eastAsia="Times New Roman"/>
          <w:color w:val="000000"/>
          <w:spacing w:val="8"/>
          <w:u w:val="single"/>
          <w:lang w:eastAsia="ru-RU"/>
        </w:rPr>
        <w:t>09</w:t>
      </w:r>
      <w:r w:rsidRPr="004D6B16">
        <w:rPr>
          <w:rFonts w:eastAsia="Times New Roman"/>
          <w:color w:val="000000"/>
          <w:spacing w:val="8"/>
          <w:u w:val="single"/>
          <w:lang w:eastAsia="ru-RU"/>
        </w:rPr>
        <w:t>»</w:t>
      </w:r>
      <w:r w:rsidRPr="00925B25">
        <w:rPr>
          <w:rFonts w:eastAsia="Times New Roman"/>
          <w:color w:val="000000"/>
          <w:spacing w:val="8"/>
          <w:u w:val="single"/>
          <w:lang w:eastAsia="ru-RU"/>
        </w:rPr>
        <w:t xml:space="preserve"> </w:t>
      </w:r>
      <w:r>
        <w:rPr>
          <w:rFonts w:eastAsia="Times New Roman"/>
          <w:color w:val="000000"/>
          <w:spacing w:val="8"/>
          <w:u w:val="single"/>
          <w:lang w:eastAsia="ru-RU"/>
        </w:rPr>
        <w:t>ноября</w:t>
      </w:r>
      <w:r w:rsidRPr="00925B25">
        <w:rPr>
          <w:rFonts w:eastAsia="Times New Roman"/>
          <w:color w:val="000000"/>
          <w:spacing w:val="8"/>
          <w:u w:val="single"/>
          <w:lang w:eastAsia="ru-RU"/>
        </w:rPr>
        <w:t xml:space="preserve"> 2016</w:t>
      </w:r>
      <w:r w:rsidRPr="004D6B16">
        <w:rPr>
          <w:rFonts w:eastAsia="Times New Roman"/>
          <w:color w:val="000000"/>
          <w:spacing w:val="8"/>
          <w:u w:val="single"/>
          <w:lang w:eastAsia="ru-RU"/>
        </w:rPr>
        <w:t>года</w:t>
      </w:r>
      <w:r w:rsidRPr="004D6B16">
        <w:rPr>
          <w:rFonts w:eastAsia="Times New Roman"/>
          <w:color w:val="000000"/>
          <w:spacing w:val="8"/>
          <w:lang w:eastAsia="ru-RU"/>
        </w:rPr>
        <w:t xml:space="preserve">     </w:t>
      </w:r>
      <w:r>
        <w:rPr>
          <w:rFonts w:eastAsia="Times New Roman"/>
          <w:color w:val="000000"/>
          <w:spacing w:val="0"/>
          <w:lang w:eastAsia="ru-RU"/>
        </w:rPr>
        <w:t xml:space="preserve">  </w:t>
      </w:r>
      <w:r w:rsidRPr="004D6B16">
        <w:rPr>
          <w:rFonts w:eastAsia="Times New Roman"/>
          <w:color w:val="000000"/>
          <w:spacing w:val="0"/>
          <w:lang w:eastAsia="ru-RU"/>
        </w:rPr>
        <w:t xml:space="preserve">   с.  Коновалово</w:t>
      </w:r>
      <w:r>
        <w:rPr>
          <w:rFonts w:eastAsia="Times New Roman"/>
          <w:color w:val="000000"/>
          <w:spacing w:val="0"/>
          <w:lang w:eastAsia="ru-RU"/>
        </w:rPr>
        <w:t xml:space="preserve">                     </w:t>
      </w:r>
      <w:r w:rsidRPr="004D6B16">
        <w:rPr>
          <w:rFonts w:eastAsia="Times New Roman"/>
          <w:color w:val="000000"/>
          <w:spacing w:val="0"/>
          <w:lang w:eastAsia="ru-RU"/>
        </w:rPr>
        <w:t xml:space="preserve">          </w:t>
      </w:r>
      <w:r w:rsidRPr="004D6B16">
        <w:rPr>
          <w:rFonts w:eastAsia="Times New Roman"/>
          <w:color w:val="000000"/>
          <w:spacing w:val="7"/>
          <w:u w:val="single"/>
          <w:lang w:eastAsia="ru-RU"/>
        </w:rPr>
        <w:t xml:space="preserve">№ </w:t>
      </w:r>
      <w:r>
        <w:rPr>
          <w:rFonts w:eastAsia="Times New Roman"/>
          <w:color w:val="000000"/>
          <w:spacing w:val="7"/>
          <w:u w:val="single"/>
          <w:lang w:eastAsia="ru-RU"/>
        </w:rPr>
        <w:t>10/4</w:t>
      </w:r>
    </w:p>
    <w:p w:rsidR="005565F2" w:rsidRDefault="005565F2" w:rsidP="00A30F09">
      <w:pPr>
        <w:shd w:val="clear" w:color="auto" w:fill="FFFFFF"/>
        <w:spacing w:after="0" w:line="330" w:lineRule="atLeast"/>
        <w:rPr>
          <w:rFonts w:eastAsia="Times New Roman"/>
          <w:color w:val="646464"/>
          <w:spacing w:val="0"/>
          <w:sz w:val="21"/>
          <w:szCs w:val="21"/>
          <w:lang w:eastAsia="ru-RU"/>
        </w:rPr>
      </w:pPr>
    </w:p>
    <w:p w:rsidR="005565F2" w:rsidRDefault="005565F2" w:rsidP="00A30F09">
      <w:pPr>
        <w:shd w:val="clear" w:color="auto" w:fill="FFFFFF"/>
        <w:spacing w:after="0" w:line="330" w:lineRule="atLeast"/>
        <w:rPr>
          <w:rFonts w:eastAsia="Times New Roman"/>
          <w:color w:val="646464"/>
          <w:spacing w:val="0"/>
          <w:sz w:val="21"/>
          <w:szCs w:val="21"/>
          <w:lang w:eastAsia="ru-RU"/>
        </w:rPr>
      </w:pPr>
    </w:p>
    <w:p w:rsidR="00A30F09" w:rsidRPr="00831FE5" w:rsidRDefault="00A30F09" w:rsidP="00831FE5">
      <w:pPr>
        <w:shd w:val="clear" w:color="auto" w:fill="FFFFFF"/>
        <w:spacing w:after="0" w:line="330" w:lineRule="atLeast"/>
        <w:ind w:firstLine="709"/>
        <w:rPr>
          <w:rFonts w:eastAsia="Times New Roman"/>
          <w:spacing w:val="0"/>
          <w:sz w:val="21"/>
          <w:szCs w:val="21"/>
          <w:lang w:eastAsia="ru-RU"/>
        </w:rPr>
      </w:pPr>
      <w:r w:rsidRPr="00831FE5">
        <w:rPr>
          <w:rFonts w:eastAsia="Times New Roman"/>
          <w:spacing w:val="0"/>
          <w:sz w:val="21"/>
          <w:szCs w:val="21"/>
          <w:lang w:eastAsia="ru-RU"/>
        </w:rPr>
        <w:t xml:space="preserve">В соответствии со статьями 689-701 Гражданского кодекса Российской Федерации, Федеральным законом от 06.10.2003 N 131-ФЗ "Об общих принципах организации местного самоуправления в Российской Федерации", ст. 17.1 Федерального закона от 26.07.2006 N 135-ФЗ (ред. от 08.11.2008) "О защите конкуренции", </w:t>
      </w:r>
      <w:hyperlink r:id="rId5" w:history="1">
        <w:r w:rsidRPr="00831FE5">
          <w:rPr>
            <w:rFonts w:eastAsia="Times New Roman"/>
            <w:spacing w:val="0"/>
            <w:sz w:val="21"/>
            <w:szCs w:val="21"/>
            <w:lang w:eastAsia="ru-RU"/>
          </w:rPr>
          <w:t>Уставом</w:t>
        </w:r>
      </w:hyperlink>
      <w:r w:rsidRPr="00831FE5">
        <w:rPr>
          <w:rFonts w:eastAsia="Times New Roman"/>
          <w:spacing w:val="0"/>
          <w:sz w:val="21"/>
          <w:szCs w:val="21"/>
          <w:lang w:eastAsia="ru-RU"/>
        </w:rPr>
        <w:t xml:space="preserve"> </w:t>
      </w:r>
      <w:r w:rsidR="00831FE5">
        <w:rPr>
          <w:rFonts w:eastAsia="Times New Roman"/>
          <w:spacing w:val="0"/>
          <w:sz w:val="21"/>
          <w:szCs w:val="21"/>
          <w:lang w:eastAsia="ru-RU"/>
        </w:rPr>
        <w:t xml:space="preserve">Коноваловского </w:t>
      </w:r>
      <w:r w:rsidRPr="00831FE5">
        <w:rPr>
          <w:rFonts w:eastAsia="Times New Roman"/>
          <w:spacing w:val="0"/>
          <w:sz w:val="21"/>
          <w:szCs w:val="21"/>
          <w:lang w:eastAsia="ru-RU"/>
        </w:rPr>
        <w:t xml:space="preserve">муниципального образования </w:t>
      </w:r>
      <w:r w:rsidR="00831FE5">
        <w:rPr>
          <w:rFonts w:eastAsia="Times New Roman"/>
          <w:spacing w:val="0"/>
          <w:sz w:val="21"/>
          <w:szCs w:val="21"/>
          <w:lang w:eastAsia="ru-RU"/>
        </w:rPr>
        <w:t>Дума Коноваловского муниципального образования</w:t>
      </w:r>
      <w:r w:rsidRPr="00831FE5">
        <w:rPr>
          <w:rFonts w:eastAsia="Times New Roman"/>
          <w:spacing w:val="0"/>
          <w:sz w:val="21"/>
          <w:szCs w:val="21"/>
          <w:lang w:eastAsia="ru-RU"/>
        </w:rPr>
        <w:t xml:space="preserve"> решил</w:t>
      </w:r>
      <w:r w:rsidR="00831FE5">
        <w:rPr>
          <w:rFonts w:eastAsia="Times New Roman"/>
          <w:spacing w:val="0"/>
          <w:sz w:val="21"/>
          <w:szCs w:val="21"/>
          <w:lang w:eastAsia="ru-RU"/>
        </w:rPr>
        <w:t>а</w:t>
      </w:r>
      <w:r w:rsidRPr="00831FE5">
        <w:rPr>
          <w:rFonts w:eastAsia="Times New Roman"/>
          <w:spacing w:val="0"/>
          <w:sz w:val="21"/>
          <w:szCs w:val="21"/>
          <w:lang w:eastAsia="ru-RU"/>
        </w:rPr>
        <w:t>:</w:t>
      </w:r>
    </w:p>
    <w:p w:rsidR="00A30F09" w:rsidRPr="00831FE5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sz w:val="21"/>
          <w:szCs w:val="21"/>
          <w:lang w:eastAsia="ru-RU"/>
        </w:rPr>
      </w:pPr>
      <w:r w:rsidRPr="00831FE5">
        <w:rPr>
          <w:rFonts w:eastAsia="Times New Roman"/>
          <w:spacing w:val="0"/>
          <w:sz w:val="21"/>
          <w:szCs w:val="21"/>
          <w:lang w:eastAsia="ru-RU"/>
        </w:rPr>
        <w:t xml:space="preserve">1. Утвердить Положение о порядке передачи муниципального имущества, находящегося в собственности </w:t>
      </w:r>
      <w:r w:rsidR="00831FE5">
        <w:rPr>
          <w:rFonts w:eastAsia="Times New Roman"/>
          <w:spacing w:val="0"/>
          <w:sz w:val="21"/>
          <w:szCs w:val="21"/>
          <w:lang w:eastAsia="ru-RU"/>
        </w:rPr>
        <w:t>Коноваловского муниципального образования</w:t>
      </w:r>
      <w:r w:rsidRPr="00831FE5">
        <w:rPr>
          <w:rFonts w:eastAsia="Times New Roman"/>
          <w:spacing w:val="0"/>
          <w:sz w:val="21"/>
          <w:szCs w:val="21"/>
          <w:lang w:eastAsia="ru-RU"/>
        </w:rPr>
        <w:t xml:space="preserve"> в безвозмездное пользование (прилагается).</w:t>
      </w:r>
    </w:p>
    <w:p w:rsidR="00A30F09" w:rsidRPr="00831FE5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sz w:val="21"/>
          <w:szCs w:val="21"/>
          <w:lang w:eastAsia="ru-RU"/>
        </w:rPr>
      </w:pPr>
      <w:r w:rsidRPr="00831FE5">
        <w:rPr>
          <w:rFonts w:eastAsia="Times New Roman"/>
          <w:spacing w:val="0"/>
          <w:sz w:val="21"/>
          <w:szCs w:val="21"/>
          <w:lang w:eastAsia="ru-RU"/>
        </w:rPr>
        <w:t>2. Установить, что в безвозмездное пользование муниципальное недвижимое имущество передается по результатам торгов (конкурсов, аукционов), за исключением случаев, установленных законом.</w:t>
      </w:r>
    </w:p>
    <w:p w:rsidR="00A30F09" w:rsidRPr="00831FE5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sz w:val="21"/>
          <w:szCs w:val="21"/>
          <w:lang w:eastAsia="ru-RU"/>
        </w:rPr>
      </w:pPr>
      <w:r w:rsidRPr="00831FE5">
        <w:rPr>
          <w:rFonts w:eastAsia="Times New Roman"/>
          <w:spacing w:val="0"/>
          <w:sz w:val="21"/>
          <w:szCs w:val="21"/>
          <w:lang w:eastAsia="ru-RU"/>
        </w:rPr>
        <w:t xml:space="preserve">Форма проведения торгов устанавливается распоряжением главы сельского поселения </w:t>
      </w:r>
    </w:p>
    <w:p w:rsidR="00A30F09" w:rsidRPr="00831FE5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sz w:val="21"/>
          <w:szCs w:val="21"/>
          <w:lang w:eastAsia="ru-RU"/>
        </w:rPr>
      </w:pPr>
      <w:r w:rsidRPr="00831FE5">
        <w:rPr>
          <w:rFonts w:eastAsia="Times New Roman"/>
          <w:spacing w:val="0"/>
          <w:sz w:val="21"/>
          <w:szCs w:val="21"/>
          <w:lang w:eastAsia="ru-RU"/>
        </w:rPr>
        <w:t xml:space="preserve">3. Настоящее решение вступает в силу </w:t>
      </w:r>
      <w:r w:rsidR="00831FE5">
        <w:rPr>
          <w:rFonts w:eastAsia="Times New Roman"/>
          <w:spacing w:val="0"/>
          <w:sz w:val="21"/>
          <w:szCs w:val="21"/>
          <w:lang w:eastAsia="ru-RU"/>
        </w:rPr>
        <w:t>со дня его подписания.</w:t>
      </w:r>
    </w:p>
    <w:p w:rsidR="00A30F09" w:rsidRPr="00831FE5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sz w:val="21"/>
          <w:szCs w:val="21"/>
          <w:lang w:eastAsia="ru-RU"/>
        </w:rPr>
      </w:pPr>
      <w:r w:rsidRPr="00831FE5">
        <w:rPr>
          <w:rFonts w:eastAsia="Times New Roman"/>
          <w:spacing w:val="0"/>
          <w:sz w:val="21"/>
          <w:szCs w:val="21"/>
          <w:lang w:eastAsia="ru-RU"/>
        </w:rPr>
        <w:t xml:space="preserve">4. Опубликовать данное решение в </w:t>
      </w:r>
      <w:r w:rsidR="00831FE5">
        <w:rPr>
          <w:rFonts w:eastAsia="Times New Roman"/>
          <w:spacing w:val="0"/>
          <w:sz w:val="21"/>
          <w:szCs w:val="21"/>
          <w:lang w:eastAsia="ru-RU"/>
        </w:rPr>
        <w:t>СМИ "Коноваловский вестник</w:t>
      </w:r>
      <w:r w:rsidRPr="00831FE5">
        <w:rPr>
          <w:rFonts w:eastAsia="Times New Roman"/>
          <w:spacing w:val="0"/>
          <w:sz w:val="21"/>
          <w:szCs w:val="21"/>
          <w:lang w:eastAsia="ru-RU"/>
        </w:rPr>
        <w:t>".</w:t>
      </w:r>
    </w:p>
    <w:p w:rsidR="00A30F09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sz w:val="21"/>
          <w:szCs w:val="21"/>
          <w:lang w:eastAsia="ru-RU"/>
        </w:rPr>
      </w:pPr>
      <w:r w:rsidRPr="00831FE5">
        <w:rPr>
          <w:rFonts w:eastAsia="Times New Roman"/>
          <w:spacing w:val="0"/>
          <w:sz w:val="21"/>
          <w:szCs w:val="21"/>
          <w:lang w:eastAsia="ru-RU"/>
        </w:rPr>
        <w:t xml:space="preserve">5. </w:t>
      </w:r>
      <w:proofErr w:type="gramStart"/>
      <w:r w:rsidRPr="00831FE5">
        <w:rPr>
          <w:rFonts w:eastAsia="Times New Roman"/>
          <w:spacing w:val="0"/>
          <w:sz w:val="21"/>
          <w:szCs w:val="21"/>
          <w:lang w:eastAsia="ru-RU"/>
        </w:rPr>
        <w:t>Контроль за</w:t>
      </w:r>
      <w:proofErr w:type="gramEnd"/>
      <w:r w:rsidRPr="00831FE5">
        <w:rPr>
          <w:rFonts w:eastAsia="Times New Roman"/>
          <w:spacing w:val="0"/>
          <w:sz w:val="21"/>
          <w:szCs w:val="21"/>
          <w:lang w:eastAsia="ru-RU"/>
        </w:rPr>
        <w:t xml:space="preserve"> исполн</w:t>
      </w:r>
      <w:r w:rsidR="00831FE5">
        <w:rPr>
          <w:rFonts w:eastAsia="Times New Roman"/>
          <w:spacing w:val="0"/>
          <w:sz w:val="21"/>
          <w:szCs w:val="21"/>
          <w:lang w:eastAsia="ru-RU"/>
        </w:rPr>
        <w:t>ением данного решения  оставляю за собой.</w:t>
      </w:r>
    </w:p>
    <w:p w:rsidR="00831FE5" w:rsidRDefault="00831FE5" w:rsidP="00A30F09">
      <w:pPr>
        <w:shd w:val="clear" w:color="auto" w:fill="FFFFFF"/>
        <w:spacing w:after="0" w:line="330" w:lineRule="atLeas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Default="00831FE5" w:rsidP="00A30F09">
      <w:pPr>
        <w:shd w:val="clear" w:color="auto" w:fill="FFFFFF"/>
        <w:spacing w:after="0" w:line="330" w:lineRule="atLeas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Pr="00831FE5" w:rsidRDefault="00831FE5" w:rsidP="00A30F09">
      <w:pPr>
        <w:shd w:val="clear" w:color="auto" w:fill="FFFFFF"/>
        <w:spacing w:after="0" w:line="330" w:lineRule="atLeast"/>
        <w:rPr>
          <w:rFonts w:eastAsia="Times New Roman"/>
          <w:spacing w:val="0"/>
          <w:sz w:val="21"/>
          <w:szCs w:val="21"/>
          <w:lang w:eastAsia="ru-RU"/>
        </w:rPr>
      </w:pPr>
    </w:p>
    <w:p w:rsidR="00A30F09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sz w:val="21"/>
          <w:szCs w:val="21"/>
          <w:lang w:eastAsia="ru-RU"/>
        </w:rPr>
      </w:pPr>
      <w:r w:rsidRPr="00831FE5">
        <w:rPr>
          <w:rFonts w:eastAsia="Times New Roman"/>
          <w:spacing w:val="0"/>
          <w:sz w:val="21"/>
          <w:szCs w:val="21"/>
          <w:lang w:eastAsia="ru-RU"/>
        </w:rPr>
        <w:t xml:space="preserve">Глава сельского поселения </w:t>
      </w:r>
    </w:p>
    <w:p w:rsidR="00831FE5" w:rsidRPr="00831FE5" w:rsidRDefault="00831FE5" w:rsidP="00A30F09">
      <w:pPr>
        <w:shd w:val="clear" w:color="auto" w:fill="FFFFFF"/>
        <w:spacing w:after="0" w:line="330" w:lineRule="atLeast"/>
        <w:rPr>
          <w:rFonts w:eastAsia="Times New Roman"/>
          <w:spacing w:val="0"/>
          <w:sz w:val="21"/>
          <w:szCs w:val="21"/>
          <w:lang w:eastAsia="ru-RU"/>
        </w:rPr>
      </w:pPr>
      <w:r>
        <w:rPr>
          <w:rFonts w:eastAsia="Times New Roman"/>
          <w:spacing w:val="0"/>
          <w:sz w:val="21"/>
          <w:szCs w:val="21"/>
          <w:lang w:eastAsia="ru-RU"/>
        </w:rPr>
        <w:t>Администрации Коноваловского МО                                                         И.В.  Бережных</w:t>
      </w:r>
    </w:p>
    <w:p w:rsidR="00A30F09" w:rsidRPr="00831FE5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Default="00831FE5" w:rsidP="00831FE5">
      <w:pPr>
        <w:shd w:val="clear" w:color="auto" w:fill="FFFFFF"/>
        <w:spacing w:after="0" w:line="330" w:lineRule="atLeast"/>
        <w:jc w:val="righ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Default="00831FE5" w:rsidP="00831FE5">
      <w:pPr>
        <w:shd w:val="clear" w:color="auto" w:fill="FFFFFF"/>
        <w:spacing w:after="0" w:line="330" w:lineRule="atLeast"/>
        <w:jc w:val="righ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Default="00831FE5" w:rsidP="00831FE5">
      <w:pPr>
        <w:shd w:val="clear" w:color="auto" w:fill="FFFFFF"/>
        <w:spacing w:after="0" w:line="330" w:lineRule="atLeast"/>
        <w:jc w:val="righ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Default="00831FE5" w:rsidP="00831FE5">
      <w:pPr>
        <w:shd w:val="clear" w:color="auto" w:fill="FFFFFF"/>
        <w:spacing w:after="0" w:line="330" w:lineRule="atLeast"/>
        <w:jc w:val="righ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Default="00831FE5" w:rsidP="00831FE5">
      <w:pPr>
        <w:shd w:val="clear" w:color="auto" w:fill="FFFFFF"/>
        <w:spacing w:after="0" w:line="330" w:lineRule="atLeast"/>
        <w:jc w:val="righ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Default="00831FE5" w:rsidP="00831FE5">
      <w:pPr>
        <w:shd w:val="clear" w:color="auto" w:fill="FFFFFF"/>
        <w:spacing w:after="0" w:line="330" w:lineRule="atLeast"/>
        <w:jc w:val="righ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Default="00831FE5" w:rsidP="00831FE5">
      <w:pPr>
        <w:shd w:val="clear" w:color="auto" w:fill="FFFFFF"/>
        <w:spacing w:after="0" w:line="330" w:lineRule="atLeast"/>
        <w:jc w:val="righ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Default="00831FE5" w:rsidP="00831FE5">
      <w:pPr>
        <w:shd w:val="clear" w:color="auto" w:fill="FFFFFF"/>
        <w:spacing w:after="0" w:line="330" w:lineRule="atLeast"/>
        <w:jc w:val="righ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Default="00831FE5" w:rsidP="00831FE5">
      <w:pPr>
        <w:shd w:val="clear" w:color="auto" w:fill="FFFFFF"/>
        <w:spacing w:after="0" w:line="330" w:lineRule="atLeast"/>
        <w:jc w:val="righ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Default="00831FE5" w:rsidP="00831FE5">
      <w:pPr>
        <w:shd w:val="clear" w:color="auto" w:fill="FFFFFF"/>
        <w:spacing w:after="0" w:line="330" w:lineRule="atLeast"/>
        <w:jc w:val="righ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Default="00831FE5" w:rsidP="00831FE5">
      <w:pPr>
        <w:shd w:val="clear" w:color="auto" w:fill="FFFFFF"/>
        <w:spacing w:after="0" w:line="330" w:lineRule="atLeast"/>
        <w:jc w:val="righ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Default="00831FE5" w:rsidP="00831FE5">
      <w:pPr>
        <w:shd w:val="clear" w:color="auto" w:fill="FFFFFF"/>
        <w:spacing w:after="0" w:line="330" w:lineRule="atLeast"/>
        <w:jc w:val="righ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Default="00831FE5" w:rsidP="00831FE5">
      <w:pPr>
        <w:shd w:val="clear" w:color="auto" w:fill="FFFFFF"/>
        <w:spacing w:after="0" w:line="330" w:lineRule="atLeast"/>
        <w:jc w:val="right"/>
        <w:rPr>
          <w:rFonts w:eastAsia="Times New Roman"/>
          <w:spacing w:val="0"/>
          <w:sz w:val="21"/>
          <w:szCs w:val="21"/>
          <w:lang w:eastAsia="ru-RU"/>
        </w:rPr>
      </w:pPr>
    </w:p>
    <w:p w:rsidR="00831FE5" w:rsidRPr="00107B4C" w:rsidRDefault="00A30F09" w:rsidP="00831FE5">
      <w:pPr>
        <w:shd w:val="clear" w:color="auto" w:fill="FFFFFF"/>
        <w:spacing w:after="0" w:line="330" w:lineRule="atLeast"/>
        <w:jc w:val="right"/>
        <w:rPr>
          <w:rFonts w:ascii="Courier New" w:eastAsia="Times New Roman" w:hAnsi="Courier New" w:cs="Courier New"/>
          <w:spacing w:val="0"/>
          <w:sz w:val="22"/>
          <w:szCs w:val="22"/>
          <w:lang w:eastAsia="ru-RU"/>
        </w:rPr>
      </w:pPr>
      <w:r w:rsidRPr="00107B4C">
        <w:rPr>
          <w:rFonts w:ascii="Courier New" w:eastAsia="Times New Roman" w:hAnsi="Courier New" w:cs="Courier New"/>
          <w:spacing w:val="0"/>
          <w:sz w:val="22"/>
          <w:szCs w:val="22"/>
          <w:lang w:eastAsia="ru-RU"/>
        </w:rPr>
        <w:lastRenderedPageBreak/>
        <w:t xml:space="preserve">Утверждено </w:t>
      </w:r>
      <w:r w:rsidR="00831FE5" w:rsidRPr="00107B4C">
        <w:rPr>
          <w:rFonts w:ascii="Courier New" w:eastAsia="Times New Roman" w:hAnsi="Courier New" w:cs="Courier New"/>
          <w:spacing w:val="0"/>
          <w:sz w:val="22"/>
          <w:szCs w:val="22"/>
          <w:lang w:eastAsia="ru-RU"/>
        </w:rPr>
        <w:t xml:space="preserve">Решением </w:t>
      </w:r>
    </w:p>
    <w:p w:rsidR="00831FE5" w:rsidRPr="00107B4C" w:rsidRDefault="00831FE5" w:rsidP="00831FE5">
      <w:pPr>
        <w:shd w:val="clear" w:color="auto" w:fill="FFFFFF"/>
        <w:spacing w:after="0" w:line="330" w:lineRule="atLeast"/>
        <w:jc w:val="right"/>
        <w:rPr>
          <w:rFonts w:ascii="Courier New" w:eastAsia="Times New Roman" w:hAnsi="Courier New" w:cs="Courier New"/>
          <w:spacing w:val="0"/>
          <w:sz w:val="22"/>
          <w:szCs w:val="22"/>
          <w:lang w:eastAsia="ru-RU"/>
        </w:rPr>
      </w:pPr>
      <w:r w:rsidRPr="00107B4C">
        <w:rPr>
          <w:rFonts w:ascii="Courier New" w:eastAsia="Times New Roman" w:hAnsi="Courier New" w:cs="Courier New"/>
          <w:spacing w:val="0"/>
          <w:sz w:val="22"/>
          <w:szCs w:val="22"/>
          <w:lang w:eastAsia="ru-RU"/>
        </w:rPr>
        <w:t>Думы Коноваловского МО</w:t>
      </w:r>
    </w:p>
    <w:p w:rsidR="00A30F09" w:rsidRPr="00107B4C" w:rsidRDefault="00831FE5" w:rsidP="00831FE5">
      <w:pPr>
        <w:shd w:val="clear" w:color="auto" w:fill="FFFFFF"/>
        <w:spacing w:after="0" w:line="330" w:lineRule="atLeast"/>
        <w:jc w:val="right"/>
        <w:rPr>
          <w:rFonts w:ascii="Courier New" w:eastAsia="Times New Roman" w:hAnsi="Courier New" w:cs="Courier New"/>
          <w:spacing w:val="0"/>
          <w:sz w:val="22"/>
          <w:szCs w:val="22"/>
          <w:lang w:eastAsia="ru-RU"/>
        </w:rPr>
      </w:pPr>
      <w:r w:rsidRPr="00107B4C">
        <w:rPr>
          <w:rFonts w:ascii="Courier New" w:eastAsia="Times New Roman" w:hAnsi="Courier New" w:cs="Courier New"/>
          <w:spacing w:val="0"/>
          <w:sz w:val="22"/>
          <w:szCs w:val="22"/>
          <w:lang w:eastAsia="ru-RU"/>
        </w:rPr>
        <w:t xml:space="preserve"> от 09 ноября 2016 г. N 10/4</w:t>
      </w:r>
    </w:p>
    <w:p w:rsidR="00A30F09" w:rsidRPr="00831FE5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sz w:val="21"/>
          <w:szCs w:val="21"/>
          <w:lang w:eastAsia="ru-RU"/>
        </w:rPr>
      </w:pPr>
    </w:p>
    <w:p w:rsidR="00A30F09" w:rsidRPr="00107B4C" w:rsidRDefault="00A30F09" w:rsidP="00612C0C">
      <w:pPr>
        <w:shd w:val="clear" w:color="auto" w:fill="FFFFFF"/>
        <w:spacing w:before="100" w:beforeAutospacing="1" w:after="180" w:line="240" w:lineRule="auto"/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107B4C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ПОЛОЖЕНИЕ О ПОРЯДКЕ ПЕРЕДАЧИ МУНИЦИПАЛЬНОГО ИМУЩЕСТВА, НАХОДЯЩЕГОСЯ В СОБСТВЕННОСТИ </w:t>
      </w:r>
      <w:r w:rsidR="00612C0C" w:rsidRPr="00107B4C">
        <w:rPr>
          <w:rFonts w:eastAsia="Times New Roman"/>
          <w:b/>
          <w:bCs/>
          <w:spacing w:val="0"/>
          <w:sz w:val="28"/>
          <w:szCs w:val="28"/>
          <w:lang w:eastAsia="ru-RU"/>
        </w:rPr>
        <w:t>КОНОВАЛОВСКОГО  МУНИЦИПАЛЬНОГО  ОБРАЗОВАНИЯ</w:t>
      </w:r>
      <w:r w:rsidRPr="00107B4C">
        <w:rPr>
          <w:rFonts w:eastAsia="Times New Roman"/>
          <w:b/>
          <w:bCs/>
          <w:spacing w:val="0"/>
          <w:sz w:val="28"/>
          <w:szCs w:val="28"/>
          <w:lang w:eastAsia="ru-RU"/>
        </w:rPr>
        <w:t>, В БЕЗВОЗМЕЗДНОЕ ПОЛЬЗОВАНИЕ</w:t>
      </w:r>
    </w:p>
    <w:p w:rsidR="00A30F09" w:rsidRPr="00831FE5" w:rsidRDefault="00A30F09" w:rsidP="00612C0C">
      <w:pPr>
        <w:shd w:val="clear" w:color="auto" w:fill="FFFFFF"/>
        <w:spacing w:after="0" w:line="330" w:lineRule="atLeast"/>
        <w:jc w:val="center"/>
        <w:rPr>
          <w:rFonts w:eastAsia="Times New Roman"/>
          <w:spacing w:val="0"/>
          <w:sz w:val="21"/>
          <w:szCs w:val="21"/>
          <w:lang w:eastAsia="ru-RU"/>
        </w:rPr>
      </w:pP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831FE5">
        <w:rPr>
          <w:rFonts w:eastAsia="Times New Roman"/>
          <w:spacing w:val="0"/>
          <w:sz w:val="21"/>
          <w:szCs w:val="21"/>
          <w:lang w:eastAsia="ru-RU"/>
        </w:rPr>
        <w:t>1</w:t>
      </w:r>
      <w:r w:rsidRPr="00107B4C">
        <w:rPr>
          <w:rFonts w:eastAsia="Times New Roman"/>
          <w:spacing w:val="0"/>
          <w:lang w:eastAsia="ru-RU"/>
        </w:rPr>
        <w:t>. Общие положения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 xml:space="preserve">1.1. </w:t>
      </w:r>
      <w:proofErr w:type="gramStart"/>
      <w:r w:rsidRPr="00107B4C">
        <w:rPr>
          <w:rFonts w:eastAsia="Times New Roman"/>
          <w:spacing w:val="0"/>
          <w:lang w:eastAsia="ru-RU"/>
        </w:rPr>
        <w:t xml:space="preserve">Положение о порядке передачи муниципального имущества, находящегося в собственности </w:t>
      </w:r>
      <w:r w:rsidR="00694283" w:rsidRPr="00107B4C">
        <w:rPr>
          <w:rFonts w:eastAsia="Times New Roman"/>
          <w:spacing w:val="0"/>
          <w:lang w:eastAsia="ru-RU"/>
        </w:rPr>
        <w:t>Коноваловского муниципального образования</w:t>
      </w:r>
      <w:r w:rsidRPr="00107B4C">
        <w:rPr>
          <w:rFonts w:eastAsia="Times New Roman"/>
          <w:spacing w:val="0"/>
          <w:lang w:eastAsia="ru-RU"/>
        </w:rPr>
        <w:t xml:space="preserve">, в безвозмездное пользование (далее - Положение) разработано в соответствии со статьями 689-701 Гражданского кодекса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hyperlink r:id="rId6" w:history="1">
        <w:r w:rsidRPr="00107B4C">
          <w:rPr>
            <w:rFonts w:eastAsia="Times New Roman"/>
            <w:spacing w:val="0"/>
            <w:lang w:eastAsia="ru-RU"/>
          </w:rPr>
          <w:t>Уставом</w:t>
        </w:r>
      </w:hyperlink>
      <w:r w:rsidR="00694283" w:rsidRPr="00107B4C">
        <w:rPr>
          <w:rFonts w:eastAsia="Times New Roman"/>
          <w:spacing w:val="0"/>
          <w:lang w:eastAsia="ru-RU"/>
        </w:rPr>
        <w:t xml:space="preserve"> Коноваловского муниципального образования </w:t>
      </w:r>
      <w:r w:rsidRPr="00107B4C">
        <w:rPr>
          <w:rFonts w:eastAsia="Times New Roman"/>
          <w:spacing w:val="0"/>
          <w:lang w:eastAsia="ru-RU"/>
        </w:rPr>
        <w:t xml:space="preserve"> и определяет порядок предоставления имущества, находящегося в собственности </w:t>
      </w:r>
      <w:r w:rsidR="0032228F" w:rsidRPr="00107B4C">
        <w:rPr>
          <w:rFonts w:eastAsia="Times New Roman"/>
          <w:spacing w:val="0"/>
          <w:lang w:eastAsia="ru-RU"/>
        </w:rPr>
        <w:t xml:space="preserve"> Коноваловского </w:t>
      </w:r>
      <w:r w:rsidRPr="00107B4C">
        <w:rPr>
          <w:rFonts w:eastAsia="Times New Roman"/>
          <w:spacing w:val="0"/>
          <w:lang w:eastAsia="ru-RU"/>
        </w:rPr>
        <w:t>муниципального</w:t>
      </w:r>
      <w:r w:rsidR="00107B4C">
        <w:rPr>
          <w:rFonts w:eastAsia="Times New Roman"/>
          <w:spacing w:val="0"/>
          <w:lang w:eastAsia="ru-RU"/>
        </w:rPr>
        <w:t xml:space="preserve"> </w:t>
      </w:r>
      <w:bookmarkStart w:id="0" w:name="_GoBack"/>
      <w:bookmarkEnd w:id="0"/>
      <w:r w:rsidR="0032228F" w:rsidRPr="00107B4C">
        <w:rPr>
          <w:rFonts w:eastAsia="Times New Roman"/>
          <w:spacing w:val="0"/>
          <w:lang w:eastAsia="ru-RU"/>
        </w:rPr>
        <w:t>образования</w:t>
      </w:r>
      <w:r w:rsidRPr="00107B4C">
        <w:rPr>
          <w:rFonts w:eastAsia="Times New Roman"/>
          <w:spacing w:val="0"/>
          <w:lang w:eastAsia="ru-RU"/>
        </w:rPr>
        <w:t xml:space="preserve"> в безвозмездное пользование.</w:t>
      </w:r>
      <w:proofErr w:type="gramEnd"/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1.2. Настоящее Положение регулирует: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- порядок предоставления в безвозмездное пользование движимого и недвижимого имущества, имущественных комплексов (за исключением жилищного фонда, земельных участков и иных природных ресурсов, средств местного бюджета и ценных бумаг), находящихся в собственности</w:t>
      </w:r>
      <w:r w:rsidR="0032228F" w:rsidRPr="00107B4C">
        <w:rPr>
          <w:rFonts w:eastAsia="Times New Roman"/>
          <w:spacing w:val="0"/>
          <w:lang w:eastAsia="ru-RU"/>
        </w:rPr>
        <w:t xml:space="preserve"> Коноваловского</w:t>
      </w:r>
      <w:r w:rsidRPr="00107B4C">
        <w:rPr>
          <w:rFonts w:eastAsia="Times New Roman"/>
          <w:spacing w:val="0"/>
          <w:lang w:eastAsia="ru-RU"/>
        </w:rPr>
        <w:t xml:space="preserve"> муниципального </w:t>
      </w:r>
      <w:r w:rsidR="0032228F" w:rsidRPr="00107B4C">
        <w:rPr>
          <w:rFonts w:eastAsia="Times New Roman"/>
          <w:spacing w:val="0"/>
          <w:lang w:eastAsia="ru-RU"/>
        </w:rPr>
        <w:t xml:space="preserve"> образования </w:t>
      </w:r>
      <w:r w:rsidRPr="00107B4C">
        <w:rPr>
          <w:rFonts w:eastAsia="Times New Roman"/>
          <w:spacing w:val="0"/>
          <w:lang w:eastAsia="ru-RU"/>
        </w:rPr>
        <w:t>(далее - имущество);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- условия предоставления имущества в безвозмездное пользование.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1.3. К недвижимому имуществу относятся: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- нежилые отдельно стоящие здания, строения, сооружения, помещения в них;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- встроенно-пристроенные нежилые помещения в жилых домах;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- иные помещения нежилого фонда;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- инженерные сооружения;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- коммуникации.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1.4. В безвозмездное пользование имущество может предоставляться следующим органам и организациям, именуемым далее "Ссудополучатель":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 xml:space="preserve">- отраслевым (функциональным) и (или) территориальным органам администрации </w:t>
      </w:r>
      <w:r w:rsidR="00BD4E75" w:rsidRPr="00107B4C">
        <w:rPr>
          <w:rFonts w:eastAsia="Times New Roman"/>
          <w:spacing w:val="0"/>
          <w:lang w:eastAsia="ru-RU"/>
        </w:rPr>
        <w:t>Коноваловского  МО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- учреждениям, финансируемым из бюджета сельского поселения, и муниципальным предприятиям в случаях, установленных действующим законодательством;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- некоммерческим организациям, в том числе религиозным организациям;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- всероссийским общественным организациям, имеющим социальную направленность;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lastRenderedPageBreak/>
        <w:t>- юридическим и физическим лицам, осуществляющим услуги по организации питания в дошкольных, школьных, других некоммерческих образовательных учреждениях и муниципальных учреждениях здравоохранения, а также принимающим активное участие в решении социально значимых задач на территории поселения. При этом за ними сохраняется обязанность финансирования эксплуатационных расходов по содержанию муниципального имущества, а также по проведению текущего и капитального ремонтов.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1.5. Решение о предоставлении имущества в безвозмездное пользование принимает глава</w:t>
      </w:r>
      <w:r w:rsidR="00BD4E75" w:rsidRPr="00107B4C">
        <w:rPr>
          <w:rFonts w:eastAsia="Times New Roman"/>
          <w:spacing w:val="0"/>
          <w:lang w:eastAsia="ru-RU"/>
        </w:rPr>
        <w:t xml:space="preserve"> сельского поселения Коноваловского муниципального образования</w:t>
      </w:r>
      <w:r w:rsidRPr="00107B4C">
        <w:rPr>
          <w:rFonts w:eastAsia="Times New Roman"/>
          <w:spacing w:val="0"/>
          <w:lang w:eastAsia="ru-RU"/>
        </w:rPr>
        <w:t xml:space="preserve"> в форме постановления.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 xml:space="preserve">Передача имущества в безвозмездное пользование осуществляется на основании договора, заключенного с администрацией </w:t>
      </w:r>
      <w:r w:rsidR="00BD4E75" w:rsidRPr="00107B4C">
        <w:rPr>
          <w:rFonts w:eastAsia="Times New Roman"/>
          <w:spacing w:val="0"/>
          <w:lang w:eastAsia="ru-RU"/>
        </w:rPr>
        <w:t xml:space="preserve">Коноваловского муниципального образования </w:t>
      </w:r>
      <w:r w:rsidRPr="00107B4C">
        <w:rPr>
          <w:rFonts w:eastAsia="Times New Roman"/>
          <w:spacing w:val="0"/>
          <w:lang w:eastAsia="ru-RU"/>
        </w:rPr>
        <w:t>(далее - Ссудодатель).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1.6. Использование имущества Ссудополучателем осуществляется только по целевому назначению. Целевое назначение муниципального имущества определятся договором безвозмездного пользования. Изменения целевого назначения переданного в безвозмездное пользование имущества допускаются в форме внесения соответствующих изменений в договор безвозмездного пользования.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1.7. Имущество не может быть передано в безвозмездное пользование для коммерческих целей.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Передача в залог права безвозмездного пользования имуществом, внесение его в качестве вклада в уставный капитал хозяйственных товариществ и обществ или паевого взноса в производственный кооператив не допускаются. Ссудополучатель не вправе каким-либо образом распоряжаться имуществом: передавать его во владение и пользование третьим лицам по любым видам договоров, отчуждать имущество и совершать иные действия, влекущие утрату имущества его собственником.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Передача Ссудополучателем имущества в пользование третьим лицам не допускается.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 xml:space="preserve">1.8. </w:t>
      </w:r>
      <w:proofErr w:type="gramStart"/>
      <w:r w:rsidRPr="00107B4C">
        <w:rPr>
          <w:rFonts w:eastAsia="Times New Roman"/>
          <w:spacing w:val="0"/>
          <w:lang w:eastAsia="ru-RU"/>
        </w:rPr>
        <w:t>Контроль за</w:t>
      </w:r>
      <w:proofErr w:type="gramEnd"/>
      <w:r w:rsidRPr="00107B4C">
        <w:rPr>
          <w:rFonts w:eastAsia="Times New Roman"/>
          <w:spacing w:val="0"/>
          <w:lang w:eastAsia="ru-RU"/>
        </w:rPr>
        <w:t xml:space="preserve"> использованием имущества, переданного в безвозмездное пользование, осуществляется Ссудодателем, предприятиями и учреждениями, являющимися балансодержателями имущества.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1.9. Страхование переданного в безвозмездное пользование имущества осуществляет Ссудополучатель в порядке, установленном действующим законодательством. Расходы по страхованию используемого имущества возлагаются на Ссудополучателя.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2. Порядок оформления документов по передаче имущества в безвозмездное пользование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 xml:space="preserve">2.1. Для рассмотрения вопроса о передаче имущества в безвозмездное пользование заинтересованная сторона подает заявление на имя главы сельского </w:t>
      </w:r>
      <w:r w:rsidRPr="00107B4C">
        <w:rPr>
          <w:rFonts w:eastAsia="Times New Roman"/>
          <w:spacing w:val="0"/>
          <w:lang w:eastAsia="ru-RU"/>
        </w:rPr>
        <w:lastRenderedPageBreak/>
        <w:t xml:space="preserve">поселения </w:t>
      </w:r>
      <w:r w:rsidR="00BD4E75" w:rsidRPr="00107B4C">
        <w:rPr>
          <w:rFonts w:eastAsia="Times New Roman"/>
          <w:spacing w:val="0"/>
          <w:lang w:eastAsia="ru-RU"/>
        </w:rPr>
        <w:t>Коноваловского муниципального образования</w:t>
      </w:r>
      <w:r w:rsidRPr="00107B4C">
        <w:rPr>
          <w:rFonts w:eastAsia="Times New Roman"/>
          <w:spacing w:val="0"/>
          <w:lang w:eastAsia="ru-RU"/>
        </w:rPr>
        <w:t>, которое оформляется по установленной форме (приложение 1 - не приводится).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К заявлению прилагаются следующие документы: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1) нотариально удостоверенные копии учредительных документов со всеми изменениями и дополнениями на дату подачи заявки, копия свидетельства о государственной регистрации, документы, подтверждающие должностные полномочия руководителя, свидетельство о постановке на учет в налоговом органе;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2) технико-экономическое или иное обоснование целей передачи Ссудополучателю имущества в безвозмездное пользование;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3) информация (справка) органа технической инвентаризации о площади и характеристике недвижимого имущества с приложением плана и экспликации (копии из технического паспорта).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2.2. При необходимости Ссудодатель вправе затребовать иные документы дополнительно.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 xml:space="preserve">2.3. Заявка, не соответствующая установленной форме или содержащая неполный комплект документов, предусмотренных </w:t>
      </w:r>
      <w:proofErr w:type="spellStart"/>
      <w:r w:rsidRPr="00107B4C">
        <w:rPr>
          <w:rFonts w:eastAsia="Times New Roman"/>
          <w:spacing w:val="0"/>
          <w:lang w:eastAsia="ru-RU"/>
        </w:rPr>
        <w:t>пп</w:t>
      </w:r>
      <w:proofErr w:type="spellEnd"/>
      <w:r w:rsidRPr="00107B4C">
        <w:rPr>
          <w:rFonts w:eastAsia="Times New Roman"/>
          <w:spacing w:val="0"/>
          <w:lang w:eastAsia="ru-RU"/>
        </w:rPr>
        <w:t>. 2.1 и 2.2 настоящего Положения, рассмотрению не подлежит, о чем заявитель извещается письменно.</w:t>
      </w:r>
    </w:p>
    <w:p w:rsidR="00BD4E75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 xml:space="preserve">2.4. Общий срок рассмотрения заявки - один месяц </w:t>
      </w:r>
      <w:proofErr w:type="gramStart"/>
      <w:r w:rsidRPr="00107B4C">
        <w:rPr>
          <w:rFonts w:eastAsia="Times New Roman"/>
          <w:spacing w:val="0"/>
          <w:lang w:eastAsia="ru-RU"/>
        </w:rPr>
        <w:t>с даты регистрации</w:t>
      </w:r>
      <w:proofErr w:type="gramEnd"/>
      <w:r w:rsidRPr="00107B4C">
        <w:rPr>
          <w:rFonts w:eastAsia="Times New Roman"/>
          <w:spacing w:val="0"/>
          <w:lang w:eastAsia="ru-RU"/>
        </w:rPr>
        <w:t xml:space="preserve"> в администрации </w:t>
      </w:r>
      <w:r w:rsidR="00BD4E75" w:rsidRPr="00107B4C">
        <w:rPr>
          <w:rFonts w:eastAsia="Times New Roman"/>
          <w:spacing w:val="0"/>
          <w:lang w:eastAsia="ru-RU"/>
        </w:rPr>
        <w:t xml:space="preserve">Коноваловского муниципального образования 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2.5. При заключении или переоформлении договора безвозмездного пользования его условия согласовываются с балансодержателем.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3. Договор безвозмездного пользования имуществом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Передача имущества.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 xml:space="preserve">3.1. Договор безвозмездного пользования оформляется по видам имущества и примерной форме договора безвозмездного пользования недвижимым имуществом, находящимся в муниципальной собственности </w:t>
      </w:r>
      <w:r w:rsidR="00BD4E75" w:rsidRPr="00107B4C">
        <w:rPr>
          <w:rFonts w:eastAsia="Times New Roman"/>
          <w:spacing w:val="0"/>
          <w:lang w:eastAsia="ru-RU"/>
        </w:rPr>
        <w:t xml:space="preserve">Коноваловского муниципального образования </w:t>
      </w:r>
      <w:r w:rsidRPr="00107B4C">
        <w:rPr>
          <w:rFonts w:eastAsia="Times New Roman"/>
          <w:spacing w:val="0"/>
          <w:lang w:eastAsia="ru-RU"/>
        </w:rPr>
        <w:t xml:space="preserve">(приложение 2 - не приводится), или примерной форме договора безвозмездного пользования движимым имуществом, находящимся в собственности </w:t>
      </w:r>
      <w:r w:rsidR="00BD4E75" w:rsidRPr="00107B4C">
        <w:rPr>
          <w:rFonts w:eastAsia="Times New Roman"/>
          <w:spacing w:val="0"/>
          <w:lang w:eastAsia="ru-RU"/>
        </w:rPr>
        <w:t xml:space="preserve">Коноваловского муниципального образования </w:t>
      </w:r>
      <w:r w:rsidRPr="00107B4C">
        <w:rPr>
          <w:rFonts w:eastAsia="Times New Roman"/>
          <w:spacing w:val="0"/>
          <w:lang w:eastAsia="ru-RU"/>
        </w:rPr>
        <w:t>(приложение 3 - не приводится).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 xml:space="preserve">Проект договора безвозмездного пользования имуществом в течение десяти дней с момента принятия постановления главой сельского поселения </w:t>
      </w:r>
      <w:r w:rsidR="00BD4E75" w:rsidRPr="00107B4C">
        <w:rPr>
          <w:rFonts w:eastAsia="Times New Roman"/>
          <w:spacing w:val="0"/>
          <w:lang w:eastAsia="ru-RU"/>
        </w:rPr>
        <w:t>Коноваловского муниципального образования</w:t>
      </w:r>
      <w:r w:rsidRPr="00107B4C">
        <w:rPr>
          <w:rFonts w:eastAsia="Times New Roman"/>
          <w:spacing w:val="0"/>
          <w:lang w:eastAsia="ru-RU"/>
        </w:rPr>
        <w:t xml:space="preserve"> направляется для подписания заявителю (Ссудополучателю).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3.2. В случае если заявитель (Ссудополучатель) в течение десяти календарных дней с момента получения проекта договора не подписал его, Ссудодатель вправе распорядиться данным имуществом по своему усмотрению.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В случае возникновения разногласий при подписании проекта договора они разрешаются в порядке, установленном действующим законодательством.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lastRenderedPageBreak/>
        <w:t>3.3. Договор безвозмездного пользования имуществом может быть заключен как на определенный срок, так и без указания срока действия договора (на неопределенный срок).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3.4. В соответствии с заключенным договором Ссудодатель передает муниципальное имущество Ссудополучателю в безвозмездное пользование по акту приема-передачи.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Акт приема-передачи недвижимого имущества должен содержать перечень имущества, передаваемого Ссудополучателю, с указанием года его выпуска, технических характеристик, балансовой стоимости, процента износа основных фондов, а также иных данных, позволяющих идентифицировать движимое имущество, передаваемое в качестве объекта безвозмездного пользования.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 xml:space="preserve">3.5. Договор безвозмездного пользования имуществом </w:t>
      </w:r>
      <w:proofErr w:type="gramStart"/>
      <w:r w:rsidRPr="00107B4C">
        <w:rPr>
          <w:rFonts w:eastAsia="Times New Roman"/>
          <w:spacing w:val="0"/>
          <w:lang w:eastAsia="ru-RU"/>
        </w:rPr>
        <w:t>может быть досрочно расторгнут</w:t>
      </w:r>
      <w:proofErr w:type="gramEnd"/>
      <w:r w:rsidRPr="00107B4C">
        <w:rPr>
          <w:rFonts w:eastAsia="Times New Roman"/>
          <w:spacing w:val="0"/>
          <w:lang w:eastAsia="ru-RU"/>
        </w:rPr>
        <w:t xml:space="preserve"> в следующих случаях: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- по соглашению сторон;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- по требованию одной из сторон в порядке, установленном действующим законодательством и условиями заключенного договора.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3.6. При прекращении договора безвозмездного пользования имущество по передаточному акту передается Ссудополучателем Ссудодателю.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 xml:space="preserve">4. </w:t>
      </w:r>
      <w:proofErr w:type="gramStart"/>
      <w:r w:rsidRPr="00107B4C">
        <w:rPr>
          <w:rFonts w:eastAsia="Times New Roman"/>
          <w:spacing w:val="0"/>
          <w:lang w:eastAsia="ru-RU"/>
        </w:rPr>
        <w:t>Контроль за</w:t>
      </w:r>
      <w:proofErr w:type="gramEnd"/>
      <w:r w:rsidRPr="00107B4C">
        <w:rPr>
          <w:rFonts w:eastAsia="Times New Roman"/>
          <w:spacing w:val="0"/>
          <w:lang w:eastAsia="ru-RU"/>
        </w:rPr>
        <w:t xml:space="preserve"> использованием имущества, передаваемого в безвозмездное пользование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 xml:space="preserve">4.1. </w:t>
      </w:r>
      <w:proofErr w:type="gramStart"/>
      <w:r w:rsidRPr="00107B4C">
        <w:rPr>
          <w:rFonts w:eastAsia="Times New Roman"/>
          <w:spacing w:val="0"/>
          <w:lang w:eastAsia="ru-RU"/>
        </w:rPr>
        <w:t>Контроль за</w:t>
      </w:r>
      <w:proofErr w:type="gramEnd"/>
      <w:r w:rsidRPr="00107B4C">
        <w:rPr>
          <w:rFonts w:eastAsia="Times New Roman"/>
          <w:spacing w:val="0"/>
          <w:lang w:eastAsia="ru-RU"/>
        </w:rPr>
        <w:t xml:space="preserve"> использованием переданного в безвозмездное пользование имущества осуществляет Ссудодатель.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 xml:space="preserve">4.2. Характеристики имущества и изменения этих характеристик учитываются в реестре муниципального имущества </w:t>
      </w:r>
      <w:r w:rsidR="00BD4E75" w:rsidRPr="00107B4C">
        <w:rPr>
          <w:rFonts w:eastAsia="Times New Roman"/>
          <w:spacing w:val="0"/>
          <w:lang w:eastAsia="ru-RU"/>
        </w:rPr>
        <w:t>Коноваловского муниципального образования</w:t>
      </w:r>
      <w:r w:rsidRPr="00107B4C">
        <w:rPr>
          <w:rFonts w:eastAsia="Times New Roman"/>
          <w:spacing w:val="0"/>
          <w:lang w:eastAsia="ru-RU"/>
        </w:rPr>
        <w:t>.</w:t>
      </w:r>
    </w:p>
    <w:p w:rsidR="00A30F09" w:rsidRPr="00107B4C" w:rsidRDefault="00A30F09" w:rsidP="00A30F09">
      <w:pPr>
        <w:shd w:val="clear" w:color="auto" w:fill="FFFFFF"/>
        <w:spacing w:after="0" w:line="330" w:lineRule="atLeast"/>
        <w:rPr>
          <w:rFonts w:eastAsia="Times New Roman"/>
          <w:spacing w:val="0"/>
          <w:lang w:eastAsia="ru-RU"/>
        </w:rPr>
      </w:pPr>
      <w:r w:rsidRPr="00107B4C">
        <w:rPr>
          <w:rFonts w:eastAsia="Times New Roman"/>
          <w:spacing w:val="0"/>
          <w:lang w:eastAsia="ru-RU"/>
        </w:rPr>
        <w:t>4.3. В случае несоблюдения Ссудополучателями условий договоров безвозмездного пользования, требований настоящего Положения и действующего законодательства Ссудодатель принимает все предусмотренные действующим законодательством, настоящим Положением и договором безвозмездного пользования меры воздействия на недобросовестных Ссудополучателей, включая обращение в суд и принудительное изъятие имущества.</w:t>
      </w:r>
    </w:p>
    <w:p w:rsidR="00A30F09" w:rsidRPr="00107B4C" w:rsidRDefault="00A30F09"/>
    <w:sectPr w:rsidR="00A30F09" w:rsidRPr="0010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C9"/>
    <w:rsid w:val="00107B4C"/>
    <w:rsid w:val="001357C9"/>
    <w:rsid w:val="0032228F"/>
    <w:rsid w:val="005565F2"/>
    <w:rsid w:val="00612C0C"/>
    <w:rsid w:val="00694283"/>
    <w:rsid w:val="00831FE5"/>
    <w:rsid w:val="008D66B2"/>
    <w:rsid w:val="00A30F09"/>
    <w:rsid w:val="00B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4174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9483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2C2C2"/>
                                    <w:left w:val="none" w:sz="0" w:space="0" w:color="auto"/>
                                    <w:bottom w:val="single" w:sz="6" w:space="2" w:color="C2C2C2"/>
                                    <w:right w:val="none" w:sz="0" w:space="0" w:color="auto"/>
                                  </w:divBdr>
                                </w:div>
                                <w:div w:id="16384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1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22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2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2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07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2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5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4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5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7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42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4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95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3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4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1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5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3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6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71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7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78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5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8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71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2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5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2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0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7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cow-portal.info/2006/02/03/a229993.htm" TargetMode="External"/><Relationship Id="rId5" Type="http://schemas.openxmlformats.org/officeDocument/2006/relationships/hyperlink" Target="http://moscow-portal.info/2006/02/03/a2299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2016-11-25T09:00:00Z</dcterms:created>
  <dcterms:modified xsi:type="dcterms:W3CDTF">2016-12-14T07:30:00Z</dcterms:modified>
</cp:coreProperties>
</file>