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B6" w:rsidRDefault="00D9728C" w:rsidP="000E69BF">
      <w:pPr>
        <w:tabs>
          <w:tab w:val="left" w:pos="7290"/>
        </w:tabs>
        <w:spacing w:after="0"/>
        <w:rPr>
          <w:rFonts w:ascii="Times New Roman" w:hAnsi="Times New Roman" w:cs="Times New Roman"/>
          <w:sz w:val="28"/>
          <w:szCs w:val="28"/>
        </w:rPr>
      </w:pPr>
      <w:r w:rsidRPr="008D3517">
        <w:rPr>
          <w:rFonts w:ascii="Times New Roman" w:hAnsi="Times New Roman" w:cs="Times New Roman"/>
          <w:color w:val="FF0000"/>
          <w:sz w:val="28"/>
          <w:szCs w:val="28"/>
        </w:rPr>
        <w:t xml:space="preserve">           </w:t>
      </w:r>
      <w:r w:rsidR="002B24C4">
        <w:rPr>
          <w:rFonts w:ascii="Times New Roman" w:hAnsi="Times New Roman" w:cs="Times New Roman"/>
          <w:sz w:val="28"/>
          <w:szCs w:val="28"/>
        </w:rPr>
        <w:t xml:space="preserve">       </w:t>
      </w:r>
      <w:r w:rsidRPr="005E22DC">
        <w:rPr>
          <w:rFonts w:ascii="Times New Roman" w:hAnsi="Times New Roman" w:cs="Times New Roman"/>
          <w:sz w:val="28"/>
          <w:szCs w:val="28"/>
        </w:rPr>
        <w:t xml:space="preserve">                            </w:t>
      </w:r>
      <w:r w:rsidR="00A7770F" w:rsidRPr="005E22DC">
        <w:rPr>
          <w:rFonts w:ascii="Times New Roman" w:hAnsi="Times New Roman" w:cs="Times New Roman"/>
          <w:sz w:val="28"/>
          <w:szCs w:val="28"/>
        </w:rPr>
        <w:t xml:space="preserve">                             </w:t>
      </w:r>
      <w:r w:rsidR="000E69BF" w:rsidRPr="005E22DC">
        <w:rPr>
          <w:rFonts w:ascii="Times New Roman" w:hAnsi="Times New Roman" w:cs="Times New Roman"/>
          <w:sz w:val="28"/>
          <w:szCs w:val="28"/>
        </w:rPr>
        <w:t xml:space="preserve">   </w:t>
      </w:r>
      <w:r w:rsidR="002B24C4">
        <w:rPr>
          <w:rFonts w:ascii="Times New Roman" w:hAnsi="Times New Roman" w:cs="Times New Roman"/>
          <w:sz w:val="28"/>
          <w:szCs w:val="28"/>
        </w:rPr>
        <w:t xml:space="preserve">                         </w:t>
      </w:r>
    </w:p>
    <w:p w:rsidR="005936B6" w:rsidRDefault="005936B6" w:rsidP="005936B6">
      <w:pPr>
        <w:tabs>
          <w:tab w:val="left" w:pos="7290"/>
        </w:tabs>
        <w:spacing w:after="0"/>
        <w:jc w:val="center"/>
        <w:rPr>
          <w:rFonts w:ascii="Arial" w:hAnsi="Arial" w:cs="Arial"/>
          <w:b/>
          <w:sz w:val="32"/>
          <w:szCs w:val="32"/>
        </w:rPr>
      </w:pPr>
      <w:r>
        <w:rPr>
          <w:rFonts w:ascii="Arial" w:hAnsi="Arial" w:cs="Arial"/>
          <w:b/>
          <w:sz w:val="32"/>
          <w:szCs w:val="32"/>
        </w:rPr>
        <w:t>26.08.2019 г. № 78</w:t>
      </w:r>
    </w:p>
    <w:p w:rsidR="005936B6" w:rsidRDefault="005936B6" w:rsidP="005936B6">
      <w:pPr>
        <w:tabs>
          <w:tab w:val="left" w:pos="7290"/>
        </w:tabs>
        <w:spacing w:after="0"/>
        <w:jc w:val="center"/>
        <w:rPr>
          <w:rFonts w:ascii="Arial" w:hAnsi="Arial" w:cs="Arial"/>
          <w:b/>
          <w:sz w:val="32"/>
          <w:szCs w:val="32"/>
        </w:rPr>
      </w:pPr>
      <w:r>
        <w:rPr>
          <w:rFonts w:ascii="Arial" w:hAnsi="Arial" w:cs="Arial"/>
          <w:b/>
          <w:sz w:val="32"/>
          <w:szCs w:val="32"/>
        </w:rPr>
        <w:t>РОССИЙСКАЯ ФЕДЕРАЦИЯ</w:t>
      </w:r>
    </w:p>
    <w:p w:rsidR="005936B6" w:rsidRDefault="005936B6" w:rsidP="005936B6">
      <w:pPr>
        <w:tabs>
          <w:tab w:val="left" w:pos="7290"/>
        </w:tabs>
        <w:spacing w:after="0"/>
        <w:jc w:val="center"/>
        <w:rPr>
          <w:rFonts w:ascii="Arial" w:hAnsi="Arial" w:cs="Arial"/>
          <w:b/>
          <w:sz w:val="32"/>
          <w:szCs w:val="32"/>
        </w:rPr>
      </w:pPr>
      <w:r>
        <w:rPr>
          <w:rFonts w:ascii="Arial" w:hAnsi="Arial" w:cs="Arial"/>
          <w:b/>
          <w:sz w:val="32"/>
          <w:szCs w:val="32"/>
        </w:rPr>
        <w:t>ИРКУТСКАЯ ОБЛАСТЬ</w:t>
      </w:r>
    </w:p>
    <w:p w:rsidR="005936B6" w:rsidRDefault="005936B6" w:rsidP="005936B6">
      <w:pPr>
        <w:tabs>
          <w:tab w:val="left" w:pos="7290"/>
        </w:tabs>
        <w:spacing w:after="0"/>
        <w:jc w:val="center"/>
        <w:rPr>
          <w:rFonts w:ascii="Arial" w:hAnsi="Arial" w:cs="Arial"/>
          <w:b/>
          <w:sz w:val="32"/>
          <w:szCs w:val="32"/>
        </w:rPr>
      </w:pPr>
      <w:r>
        <w:rPr>
          <w:rFonts w:ascii="Arial" w:hAnsi="Arial" w:cs="Arial"/>
          <w:b/>
          <w:sz w:val="32"/>
          <w:szCs w:val="32"/>
        </w:rPr>
        <w:t>БАЛАГАНСКИЙ РАЙОН</w:t>
      </w:r>
    </w:p>
    <w:p w:rsidR="005936B6" w:rsidRDefault="005936B6" w:rsidP="005936B6">
      <w:pPr>
        <w:tabs>
          <w:tab w:val="left" w:pos="7290"/>
        </w:tabs>
        <w:spacing w:after="0"/>
        <w:jc w:val="center"/>
        <w:rPr>
          <w:rFonts w:ascii="Arial" w:hAnsi="Arial" w:cs="Arial"/>
          <w:b/>
          <w:sz w:val="32"/>
          <w:szCs w:val="32"/>
        </w:rPr>
      </w:pPr>
      <w:r>
        <w:rPr>
          <w:rFonts w:ascii="Arial" w:hAnsi="Arial" w:cs="Arial"/>
          <w:b/>
          <w:sz w:val="32"/>
          <w:szCs w:val="32"/>
        </w:rPr>
        <w:t>КОНОВАЛОВСКОЕ МУНИЦИПАЛЬНОЕ ОБРАЗОВАНИЕ</w:t>
      </w:r>
    </w:p>
    <w:p w:rsidR="005936B6" w:rsidRDefault="005936B6" w:rsidP="005936B6">
      <w:pPr>
        <w:tabs>
          <w:tab w:val="left" w:pos="7290"/>
        </w:tabs>
        <w:spacing w:after="0"/>
        <w:jc w:val="center"/>
        <w:rPr>
          <w:rFonts w:ascii="Arial" w:hAnsi="Arial" w:cs="Arial"/>
          <w:b/>
          <w:sz w:val="32"/>
          <w:szCs w:val="32"/>
        </w:rPr>
      </w:pPr>
      <w:r>
        <w:rPr>
          <w:rFonts w:ascii="Arial" w:hAnsi="Arial" w:cs="Arial"/>
          <w:b/>
          <w:sz w:val="32"/>
          <w:szCs w:val="32"/>
        </w:rPr>
        <w:t>ПОСТАНОВЛЕНИЕ</w:t>
      </w:r>
    </w:p>
    <w:p w:rsidR="005936B6" w:rsidRDefault="005936B6" w:rsidP="005936B6">
      <w:pPr>
        <w:tabs>
          <w:tab w:val="left" w:pos="7290"/>
        </w:tabs>
        <w:spacing w:after="0"/>
        <w:jc w:val="center"/>
        <w:rPr>
          <w:rFonts w:ascii="Arial" w:hAnsi="Arial" w:cs="Arial"/>
          <w:b/>
          <w:sz w:val="32"/>
          <w:szCs w:val="32"/>
        </w:rPr>
      </w:pPr>
    </w:p>
    <w:p w:rsidR="005936B6" w:rsidRDefault="005936B6" w:rsidP="005936B6">
      <w:pPr>
        <w:tabs>
          <w:tab w:val="left" w:pos="7290"/>
        </w:tabs>
        <w:spacing w:after="0"/>
        <w:jc w:val="center"/>
        <w:rPr>
          <w:rFonts w:ascii="Arial" w:hAnsi="Arial" w:cs="Arial"/>
          <w:b/>
          <w:sz w:val="32"/>
          <w:szCs w:val="32"/>
        </w:rPr>
      </w:pPr>
      <w:r>
        <w:rPr>
          <w:rFonts w:ascii="Arial" w:hAnsi="Arial" w:cs="Arial"/>
          <w:b/>
          <w:sz w:val="32"/>
          <w:szCs w:val="32"/>
        </w:rPr>
        <w:t>ОБ УТВЕРЖДЕНИИ МУНИЦИПАЛЬНОЙ ПРОГРАММЫ «РАЗВИТИЕ МУНИЦИПАЛЬНОГО КАЗЕННОГО УЧРЕЖДЕНИЯ КУЛЬТУРЫ «КОНОВАЛОВСКИЙ ЦЕНТРАЛЬНЫЙ ДОМ КУЛЬТУРЫ» НА 2019-2023 ГОДЫ.»</w:t>
      </w:r>
    </w:p>
    <w:p w:rsidR="005936B6" w:rsidRDefault="005936B6" w:rsidP="005936B6">
      <w:pPr>
        <w:tabs>
          <w:tab w:val="left" w:pos="7290"/>
        </w:tabs>
        <w:spacing w:after="0"/>
        <w:jc w:val="center"/>
        <w:rPr>
          <w:rFonts w:ascii="Arial" w:hAnsi="Arial" w:cs="Arial"/>
          <w:b/>
          <w:sz w:val="32"/>
          <w:szCs w:val="32"/>
        </w:rPr>
      </w:pPr>
    </w:p>
    <w:p w:rsidR="002844EB" w:rsidRPr="002844EB" w:rsidRDefault="002844EB" w:rsidP="002844EB">
      <w:pPr>
        <w:spacing w:after="273" w:line="322" w:lineRule="exact"/>
        <w:ind w:left="-180" w:right="-55" w:firstLine="1220"/>
        <w:jc w:val="both"/>
        <w:rPr>
          <w:rFonts w:ascii="Arial" w:hAnsi="Arial" w:cs="Arial"/>
          <w:sz w:val="24"/>
          <w:szCs w:val="24"/>
        </w:rPr>
      </w:pPr>
      <w:r w:rsidRPr="002844EB">
        <w:rPr>
          <w:rFonts w:ascii="Arial" w:hAnsi="Arial" w:cs="Arial"/>
          <w:sz w:val="24"/>
          <w:szCs w:val="24"/>
        </w:rPr>
        <w:t xml:space="preserve">В целях создания условий для развития культуры, руководствуясь Федеральным законом от 06.10.2003 № 131-ФЗ «Об общих принципах организации местного самоуправления в Российской Федерации», Планом мероприятий («Дорожная карта»), направленных на повышение эффективности сферы </w:t>
      </w:r>
      <w:r w:rsidRPr="002844EB">
        <w:rPr>
          <w:rFonts w:ascii="Arial" w:hAnsi="Arial" w:cs="Arial"/>
          <w:sz w:val="24"/>
          <w:szCs w:val="24"/>
        </w:rPr>
        <w:t>культуры в Коноваловском</w:t>
      </w:r>
      <w:r w:rsidRPr="002844EB">
        <w:rPr>
          <w:rFonts w:ascii="Arial" w:hAnsi="Arial" w:cs="Arial"/>
          <w:sz w:val="24"/>
          <w:szCs w:val="24"/>
        </w:rPr>
        <w:t xml:space="preserve"> муниципальн</w:t>
      </w:r>
      <w:r w:rsidRPr="002844EB">
        <w:rPr>
          <w:rFonts w:ascii="Arial" w:hAnsi="Arial" w:cs="Arial"/>
          <w:sz w:val="24"/>
          <w:szCs w:val="24"/>
        </w:rPr>
        <w:t>ом образовании, Уставом Коновало</w:t>
      </w:r>
      <w:r w:rsidRPr="002844EB">
        <w:rPr>
          <w:rFonts w:ascii="Arial" w:hAnsi="Arial" w:cs="Arial"/>
          <w:sz w:val="24"/>
          <w:szCs w:val="24"/>
        </w:rPr>
        <w:t>вского муниципального обра</w:t>
      </w:r>
      <w:r w:rsidRPr="002844EB">
        <w:rPr>
          <w:rFonts w:ascii="Arial" w:hAnsi="Arial" w:cs="Arial"/>
          <w:sz w:val="24"/>
          <w:szCs w:val="24"/>
        </w:rPr>
        <w:t>зования, администрация Коновало</w:t>
      </w:r>
      <w:r w:rsidRPr="002844EB">
        <w:rPr>
          <w:rFonts w:ascii="Arial" w:hAnsi="Arial" w:cs="Arial"/>
          <w:sz w:val="24"/>
          <w:szCs w:val="24"/>
        </w:rPr>
        <w:t>вского муниципального образования</w:t>
      </w:r>
    </w:p>
    <w:p w:rsidR="002844EB" w:rsidRDefault="0076791C" w:rsidP="0076791C">
      <w:pPr>
        <w:spacing w:after="273" w:line="322" w:lineRule="exact"/>
        <w:ind w:left="-180" w:right="-55" w:firstLine="1220"/>
        <w:rPr>
          <w:rFonts w:ascii="Arial" w:hAnsi="Arial" w:cs="Arial"/>
          <w:b/>
          <w:sz w:val="30"/>
          <w:szCs w:val="30"/>
        </w:rPr>
      </w:pPr>
      <w:r>
        <w:rPr>
          <w:rFonts w:ascii="Arial" w:hAnsi="Arial" w:cs="Arial"/>
          <w:b/>
          <w:sz w:val="30"/>
          <w:szCs w:val="30"/>
        </w:rPr>
        <w:t xml:space="preserve">                                </w:t>
      </w:r>
      <w:r w:rsidR="002844EB">
        <w:rPr>
          <w:rFonts w:ascii="Arial" w:hAnsi="Arial" w:cs="Arial"/>
          <w:b/>
          <w:sz w:val="30"/>
          <w:szCs w:val="30"/>
        </w:rPr>
        <w:t>ПОСТАНОВЛЯЕТ:</w:t>
      </w:r>
    </w:p>
    <w:p w:rsidR="002844EB" w:rsidRDefault="00EC3FD1" w:rsidP="00EC3FD1">
      <w:pPr>
        <w:pStyle w:val="a7"/>
        <w:numPr>
          <w:ilvl w:val="0"/>
          <w:numId w:val="2"/>
        </w:numPr>
        <w:spacing w:after="273" w:line="322" w:lineRule="exact"/>
        <w:ind w:right="-55"/>
        <w:rPr>
          <w:rFonts w:ascii="Arial" w:hAnsi="Arial" w:cs="Arial"/>
          <w:sz w:val="24"/>
          <w:szCs w:val="24"/>
        </w:rPr>
      </w:pPr>
      <w:r>
        <w:rPr>
          <w:rFonts w:ascii="Arial" w:hAnsi="Arial" w:cs="Arial"/>
          <w:sz w:val="24"/>
          <w:szCs w:val="24"/>
        </w:rPr>
        <w:t>Утвердить муниципальную программу «Развитие муниципального казенного учреждения культуры «Коноваловский центральный Дом культуры» на 2019-2023 годы».</w:t>
      </w:r>
    </w:p>
    <w:p w:rsidR="00EC3FD1" w:rsidRDefault="00EC3FD1" w:rsidP="00EC3FD1">
      <w:pPr>
        <w:pStyle w:val="a7"/>
        <w:numPr>
          <w:ilvl w:val="0"/>
          <w:numId w:val="2"/>
        </w:numPr>
        <w:spacing w:after="273" w:line="322" w:lineRule="exact"/>
        <w:ind w:right="-55"/>
        <w:rPr>
          <w:rFonts w:ascii="Arial" w:hAnsi="Arial" w:cs="Arial"/>
          <w:sz w:val="24"/>
          <w:szCs w:val="24"/>
        </w:rPr>
      </w:pPr>
      <w:r>
        <w:rPr>
          <w:rFonts w:ascii="Arial" w:hAnsi="Arial" w:cs="Arial"/>
          <w:sz w:val="24"/>
          <w:szCs w:val="24"/>
        </w:rPr>
        <w:t xml:space="preserve">Опубликовать настоящее постановление в СМИ «Коноваловский вестник» и </w:t>
      </w:r>
      <w:r w:rsidR="0076791C">
        <w:rPr>
          <w:rFonts w:ascii="Arial" w:hAnsi="Arial" w:cs="Arial"/>
          <w:sz w:val="24"/>
          <w:szCs w:val="24"/>
        </w:rPr>
        <w:t xml:space="preserve">разместить </w:t>
      </w:r>
      <w:r>
        <w:rPr>
          <w:rFonts w:ascii="Arial" w:hAnsi="Arial" w:cs="Arial"/>
          <w:sz w:val="24"/>
          <w:szCs w:val="24"/>
        </w:rPr>
        <w:t xml:space="preserve">на </w:t>
      </w:r>
      <w:r w:rsidR="0076791C">
        <w:rPr>
          <w:rFonts w:ascii="Arial" w:hAnsi="Arial" w:cs="Arial"/>
          <w:sz w:val="24"/>
          <w:szCs w:val="24"/>
        </w:rPr>
        <w:t>официальном сайте коновалово.рф.</w:t>
      </w:r>
    </w:p>
    <w:p w:rsidR="0076791C" w:rsidRDefault="0076791C" w:rsidP="00EC3FD1">
      <w:pPr>
        <w:pStyle w:val="a7"/>
        <w:numPr>
          <w:ilvl w:val="0"/>
          <w:numId w:val="2"/>
        </w:numPr>
        <w:spacing w:after="273" w:line="322" w:lineRule="exact"/>
        <w:ind w:right="-55"/>
        <w:rPr>
          <w:rFonts w:ascii="Arial" w:hAnsi="Arial" w:cs="Arial"/>
          <w:sz w:val="24"/>
          <w:szCs w:val="24"/>
        </w:rPr>
      </w:pPr>
      <w:r>
        <w:rPr>
          <w:rFonts w:ascii="Arial" w:hAnsi="Arial" w:cs="Arial"/>
          <w:sz w:val="24"/>
          <w:szCs w:val="24"/>
        </w:rPr>
        <w:t>Настоящее постановление вступает в силу со дня его опубликования.</w:t>
      </w:r>
    </w:p>
    <w:p w:rsidR="0076791C" w:rsidRDefault="0076791C" w:rsidP="00EC3FD1">
      <w:pPr>
        <w:pStyle w:val="a7"/>
        <w:numPr>
          <w:ilvl w:val="0"/>
          <w:numId w:val="2"/>
        </w:numPr>
        <w:spacing w:after="273" w:line="322" w:lineRule="exact"/>
        <w:ind w:right="-55"/>
        <w:rPr>
          <w:rFonts w:ascii="Arial" w:hAnsi="Arial" w:cs="Arial"/>
          <w:sz w:val="24"/>
          <w:szCs w:val="24"/>
        </w:rPr>
      </w:pPr>
      <w:r>
        <w:rPr>
          <w:rFonts w:ascii="Arial" w:hAnsi="Arial" w:cs="Arial"/>
          <w:sz w:val="24"/>
          <w:szCs w:val="24"/>
        </w:rPr>
        <w:t>Контроль по исполнению настоящего постановления оставляю за собой.</w:t>
      </w:r>
    </w:p>
    <w:p w:rsidR="0076791C" w:rsidRDefault="0076791C" w:rsidP="0076791C">
      <w:pPr>
        <w:spacing w:after="273" w:line="322" w:lineRule="exact"/>
        <w:ind w:right="-55"/>
        <w:rPr>
          <w:rFonts w:ascii="Arial" w:hAnsi="Arial" w:cs="Arial"/>
          <w:sz w:val="24"/>
          <w:szCs w:val="24"/>
        </w:rPr>
      </w:pPr>
    </w:p>
    <w:p w:rsidR="0076791C" w:rsidRDefault="0076791C" w:rsidP="0076791C">
      <w:pPr>
        <w:spacing w:after="273" w:line="322" w:lineRule="exact"/>
        <w:ind w:right="-55"/>
        <w:rPr>
          <w:rFonts w:ascii="Arial" w:hAnsi="Arial" w:cs="Arial"/>
          <w:sz w:val="24"/>
          <w:szCs w:val="24"/>
        </w:rPr>
      </w:pPr>
    </w:p>
    <w:p w:rsidR="0076791C" w:rsidRPr="0076791C" w:rsidRDefault="0076791C" w:rsidP="0076791C">
      <w:pPr>
        <w:spacing w:after="273" w:line="322" w:lineRule="exact"/>
        <w:ind w:right="-55"/>
        <w:rPr>
          <w:rFonts w:ascii="Arial" w:hAnsi="Arial" w:cs="Arial"/>
          <w:sz w:val="24"/>
          <w:szCs w:val="24"/>
        </w:rPr>
      </w:pPr>
      <w:r>
        <w:rPr>
          <w:rFonts w:ascii="Arial" w:hAnsi="Arial" w:cs="Arial"/>
          <w:sz w:val="24"/>
          <w:szCs w:val="24"/>
        </w:rPr>
        <w:t xml:space="preserve">            Глава Коноваловского МО                                        И. В. Бережных</w:t>
      </w:r>
    </w:p>
    <w:p w:rsidR="002844EB" w:rsidRDefault="002844EB" w:rsidP="002844EB">
      <w:pPr>
        <w:spacing w:after="273" w:line="322" w:lineRule="exact"/>
        <w:ind w:left="-180" w:right="-55" w:firstLine="1220"/>
        <w:rPr>
          <w:rFonts w:ascii="Arial" w:hAnsi="Arial" w:cs="Arial"/>
          <w:b/>
          <w:sz w:val="30"/>
          <w:szCs w:val="30"/>
        </w:rPr>
      </w:pPr>
    </w:p>
    <w:p w:rsidR="002844EB" w:rsidRPr="002844EB" w:rsidRDefault="002844EB" w:rsidP="002844EB">
      <w:pPr>
        <w:spacing w:after="273" w:line="322" w:lineRule="exact"/>
        <w:ind w:left="-180" w:right="-55" w:firstLine="1220"/>
        <w:rPr>
          <w:rFonts w:ascii="Arial" w:hAnsi="Arial" w:cs="Arial"/>
          <w:b/>
          <w:sz w:val="30"/>
          <w:szCs w:val="30"/>
        </w:rPr>
      </w:pPr>
    </w:p>
    <w:p w:rsidR="0076791C" w:rsidRDefault="0076791C" w:rsidP="000E69BF">
      <w:pPr>
        <w:tabs>
          <w:tab w:val="left" w:pos="7290"/>
        </w:tabs>
        <w:spacing w:after="0"/>
      </w:pPr>
    </w:p>
    <w:p w:rsidR="0076791C" w:rsidRDefault="0076791C" w:rsidP="000E69BF">
      <w:pPr>
        <w:tabs>
          <w:tab w:val="left" w:pos="7290"/>
        </w:tabs>
        <w:spacing w:after="0"/>
      </w:pPr>
    </w:p>
    <w:p w:rsidR="002B24C4" w:rsidRDefault="0076791C" w:rsidP="000E69BF">
      <w:pPr>
        <w:tabs>
          <w:tab w:val="left" w:pos="7290"/>
        </w:tabs>
        <w:spacing w:after="0"/>
        <w:rPr>
          <w:rFonts w:ascii="Times New Roman" w:hAnsi="Times New Roman" w:cs="Times New Roman"/>
          <w:sz w:val="28"/>
          <w:szCs w:val="28"/>
        </w:rPr>
      </w:pPr>
      <w:r>
        <w:lastRenderedPageBreak/>
        <w:t xml:space="preserve">                                                                                                                                                     </w:t>
      </w:r>
      <w:r w:rsidR="002B24C4">
        <w:rPr>
          <w:rFonts w:ascii="Times New Roman" w:hAnsi="Times New Roman" w:cs="Times New Roman"/>
          <w:sz w:val="28"/>
          <w:szCs w:val="28"/>
        </w:rPr>
        <w:t xml:space="preserve">  </w:t>
      </w:r>
      <w:r w:rsidR="000E69BF" w:rsidRPr="005E22DC">
        <w:rPr>
          <w:rFonts w:ascii="Times New Roman" w:hAnsi="Times New Roman" w:cs="Times New Roman"/>
          <w:sz w:val="28"/>
          <w:szCs w:val="28"/>
        </w:rPr>
        <w:t>«УТВЕРЖДЕНО»</w:t>
      </w:r>
      <w:r w:rsidR="00D9728C" w:rsidRPr="005E22DC">
        <w:rPr>
          <w:rFonts w:ascii="Times New Roman" w:hAnsi="Times New Roman" w:cs="Times New Roman"/>
          <w:sz w:val="28"/>
          <w:szCs w:val="28"/>
        </w:rPr>
        <w:t xml:space="preserve"> </w:t>
      </w:r>
      <w:r w:rsidR="000E69BF" w:rsidRPr="005E22DC">
        <w:rPr>
          <w:rFonts w:ascii="Times New Roman" w:hAnsi="Times New Roman" w:cs="Times New Roman"/>
          <w:sz w:val="28"/>
          <w:szCs w:val="28"/>
        </w:rPr>
        <w:t xml:space="preserve">    </w:t>
      </w:r>
    </w:p>
    <w:p w:rsidR="00CF138B" w:rsidRPr="005E22DC" w:rsidRDefault="002B24C4" w:rsidP="000E69BF">
      <w:pPr>
        <w:tabs>
          <w:tab w:val="left" w:pos="729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0E69BF" w:rsidRPr="005E22DC">
        <w:rPr>
          <w:rFonts w:ascii="Times New Roman" w:hAnsi="Times New Roman" w:cs="Times New Roman"/>
          <w:sz w:val="28"/>
          <w:szCs w:val="28"/>
        </w:rPr>
        <w:t xml:space="preserve">                    </w:t>
      </w:r>
      <w:r>
        <w:rPr>
          <w:rFonts w:ascii="Times New Roman" w:hAnsi="Times New Roman" w:cs="Times New Roman"/>
          <w:sz w:val="28"/>
          <w:szCs w:val="28"/>
        </w:rPr>
        <w:t xml:space="preserve">                   </w:t>
      </w:r>
      <w:r w:rsidR="00D9728C" w:rsidRPr="005E22DC">
        <w:rPr>
          <w:rFonts w:ascii="Times New Roman" w:hAnsi="Times New Roman" w:cs="Times New Roman"/>
          <w:sz w:val="28"/>
          <w:szCs w:val="28"/>
        </w:rPr>
        <w:t xml:space="preserve">Глава Коноваловского МО    </w:t>
      </w:r>
    </w:p>
    <w:p w:rsidR="00D9728C" w:rsidRPr="005E22DC" w:rsidRDefault="000E69BF" w:rsidP="00D9728C">
      <w:pPr>
        <w:tabs>
          <w:tab w:val="left" w:pos="7380"/>
        </w:tabs>
        <w:spacing w:after="0"/>
        <w:rPr>
          <w:rFonts w:ascii="Times New Roman" w:hAnsi="Times New Roman" w:cs="Times New Roman"/>
          <w:sz w:val="28"/>
          <w:szCs w:val="28"/>
        </w:rPr>
      </w:pPr>
      <w:r w:rsidRPr="005E22DC">
        <w:rPr>
          <w:rFonts w:ascii="Times New Roman" w:hAnsi="Times New Roman" w:cs="Times New Roman"/>
          <w:sz w:val="28"/>
          <w:szCs w:val="28"/>
        </w:rPr>
        <w:t xml:space="preserve">      </w:t>
      </w:r>
      <w:r w:rsidR="002B24C4">
        <w:rPr>
          <w:rFonts w:ascii="Times New Roman" w:hAnsi="Times New Roman" w:cs="Times New Roman"/>
          <w:sz w:val="28"/>
          <w:szCs w:val="28"/>
        </w:rPr>
        <w:t xml:space="preserve">                                                  </w:t>
      </w:r>
      <w:r w:rsidR="00A7770F" w:rsidRPr="005E22DC">
        <w:rPr>
          <w:rFonts w:ascii="Times New Roman" w:hAnsi="Times New Roman" w:cs="Times New Roman"/>
          <w:sz w:val="28"/>
          <w:szCs w:val="28"/>
        </w:rPr>
        <w:t xml:space="preserve">                    </w:t>
      </w:r>
      <w:r w:rsidR="00D9728C" w:rsidRPr="005E22DC">
        <w:rPr>
          <w:rFonts w:ascii="Times New Roman" w:hAnsi="Times New Roman" w:cs="Times New Roman"/>
          <w:sz w:val="28"/>
          <w:szCs w:val="28"/>
        </w:rPr>
        <w:t xml:space="preserve">           ______________И.В.Бережных</w:t>
      </w:r>
    </w:p>
    <w:p w:rsidR="00D9728C" w:rsidRPr="005E22DC" w:rsidRDefault="002B24C4" w:rsidP="00D9728C">
      <w:pPr>
        <w:tabs>
          <w:tab w:val="left" w:pos="684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A7770F" w:rsidRPr="005E22DC">
        <w:rPr>
          <w:rFonts w:ascii="Times New Roman" w:hAnsi="Times New Roman" w:cs="Times New Roman"/>
          <w:sz w:val="28"/>
          <w:szCs w:val="28"/>
        </w:rPr>
        <w:t xml:space="preserve">                             </w:t>
      </w:r>
      <w:r w:rsidR="008A6E8E" w:rsidRPr="005E22DC">
        <w:rPr>
          <w:rFonts w:ascii="Times New Roman" w:hAnsi="Times New Roman" w:cs="Times New Roman"/>
          <w:sz w:val="28"/>
          <w:szCs w:val="28"/>
        </w:rPr>
        <w:t xml:space="preserve">  </w:t>
      </w:r>
      <w:r w:rsidR="00A7770F" w:rsidRPr="005E22DC">
        <w:rPr>
          <w:rFonts w:ascii="Times New Roman" w:hAnsi="Times New Roman" w:cs="Times New Roman"/>
          <w:sz w:val="28"/>
          <w:szCs w:val="28"/>
        </w:rPr>
        <w:t xml:space="preserve">  </w:t>
      </w:r>
      <w:r w:rsidR="00D9728C" w:rsidRPr="005E22DC">
        <w:rPr>
          <w:rFonts w:ascii="Times New Roman" w:hAnsi="Times New Roman" w:cs="Times New Roman"/>
          <w:sz w:val="28"/>
          <w:szCs w:val="28"/>
        </w:rPr>
        <w:t>«____»_______________2019г.</w:t>
      </w:r>
    </w:p>
    <w:p w:rsidR="00D9728C" w:rsidRPr="005E22DC" w:rsidRDefault="00D9728C" w:rsidP="00D9728C">
      <w:pPr>
        <w:spacing w:after="0"/>
        <w:rPr>
          <w:rFonts w:ascii="Times New Roman" w:hAnsi="Times New Roman" w:cs="Times New Roman"/>
          <w:sz w:val="28"/>
          <w:szCs w:val="28"/>
        </w:rPr>
      </w:pPr>
    </w:p>
    <w:p w:rsidR="00CF138B" w:rsidRPr="005E22DC"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bookmarkStart w:id="0" w:name="_GoBack"/>
      <w:bookmarkEnd w:id="0"/>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D9728C" w:rsidRDefault="00D9728C" w:rsidP="00CF138B">
      <w:pPr>
        <w:spacing w:after="0"/>
        <w:jc w:val="center"/>
        <w:rPr>
          <w:rFonts w:ascii="Times New Roman" w:hAnsi="Times New Roman" w:cs="Times New Roman"/>
          <w:sz w:val="28"/>
          <w:szCs w:val="28"/>
        </w:rPr>
      </w:pPr>
      <w:r>
        <w:rPr>
          <w:rFonts w:ascii="Times New Roman" w:hAnsi="Times New Roman" w:cs="Times New Roman"/>
          <w:sz w:val="28"/>
          <w:szCs w:val="28"/>
        </w:rPr>
        <w:t>Программа</w:t>
      </w:r>
    </w:p>
    <w:p w:rsidR="00CF138B" w:rsidRDefault="00D9728C" w:rsidP="00CF138B">
      <w:pPr>
        <w:spacing w:after="0"/>
        <w:jc w:val="center"/>
        <w:rPr>
          <w:rFonts w:ascii="Times New Roman" w:hAnsi="Times New Roman" w:cs="Times New Roman"/>
          <w:sz w:val="28"/>
          <w:szCs w:val="28"/>
        </w:rPr>
      </w:pPr>
      <w:r>
        <w:rPr>
          <w:rFonts w:ascii="Times New Roman" w:hAnsi="Times New Roman" w:cs="Times New Roman"/>
          <w:sz w:val="28"/>
          <w:szCs w:val="28"/>
        </w:rPr>
        <w:t>« Развитие</w:t>
      </w:r>
      <w:r w:rsidR="00CF138B">
        <w:rPr>
          <w:rFonts w:ascii="Times New Roman" w:hAnsi="Times New Roman" w:cs="Times New Roman"/>
          <w:sz w:val="28"/>
          <w:szCs w:val="28"/>
        </w:rPr>
        <w:t xml:space="preserve"> </w:t>
      </w:r>
      <w:r>
        <w:rPr>
          <w:rFonts w:ascii="Times New Roman" w:hAnsi="Times New Roman" w:cs="Times New Roman"/>
          <w:sz w:val="28"/>
          <w:szCs w:val="28"/>
        </w:rPr>
        <w:t>Муниципального казенного учреждения культуры</w:t>
      </w:r>
    </w:p>
    <w:p w:rsidR="00CF138B" w:rsidRDefault="00CF138B" w:rsidP="00CF138B">
      <w:pPr>
        <w:spacing w:after="0"/>
        <w:jc w:val="center"/>
        <w:rPr>
          <w:rFonts w:ascii="Times New Roman" w:hAnsi="Times New Roman" w:cs="Times New Roman"/>
          <w:sz w:val="28"/>
          <w:szCs w:val="28"/>
        </w:rPr>
      </w:pPr>
      <w:r>
        <w:rPr>
          <w:rFonts w:ascii="Times New Roman" w:hAnsi="Times New Roman" w:cs="Times New Roman"/>
          <w:sz w:val="28"/>
          <w:szCs w:val="28"/>
        </w:rPr>
        <w:t>«</w:t>
      </w:r>
      <w:r w:rsidR="00D9728C">
        <w:rPr>
          <w:rFonts w:ascii="Times New Roman" w:hAnsi="Times New Roman" w:cs="Times New Roman"/>
          <w:sz w:val="28"/>
          <w:szCs w:val="28"/>
        </w:rPr>
        <w:t>Коноваловский центральный Дом культуры</w:t>
      </w:r>
      <w:r>
        <w:rPr>
          <w:rFonts w:ascii="Times New Roman" w:hAnsi="Times New Roman" w:cs="Times New Roman"/>
          <w:sz w:val="28"/>
          <w:szCs w:val="28"/>
        </w:rPr>
        <w:t>»</w:t>
      </w:r>
    </w:p>
    <w:p w:rsidR="00CF138B" w:rsidRDefault="00D9728C" w:rsidP="00CF138B">
      <w:pPr>
        <w:spacing w:after="0"/>
        <w:jc w:val="center"/>
        <w:rPr>
          <w:rFonts w:ascii="Times New Roman" w:hAnsi="Times New Roman" w:cs="Times New Roman"/>
          <w:sz w:val="28"/>
          <w:szCs w:val="28"/>
        </w:rPr>
      </w:pPr>
      <w:r>
        <w:rPr>
          <w:rFonts w:ascii="Times New Roman" w:hAnsi="Times New Roman" w:cs="Times New Roman"/>
          <w:sz w:val="28"/>
          <w:szCs w:val="28"/>
        </w:rPr>
        <w:t>на 2019</w:t>
      </w:r>
      <w:r w:rsidR="008B56DC">
        <w:rPr>
          <w:rFonts w:ascii="Times New Roman" w:hAnsi="Times New Roman" w:cs="Times New Roman"/>
          <w:sz w:val="28"/>
          <w:szCs w:val="28"/>
        </w:rPr>
        <w:t xml:space="preserve"> – 2023</w:t>
      </w:r>
      <w:r w:rsidR="00CF138B">
        <w:rPr>
          <w:rFonts w:ascii="Times New Roman" w:hAnsi="Times New Roman" w:cs="Times New Roman"/>
          <w:sz w:val="28"/>
          <w:szCs w:val="28"/>
        </w:rPr>
        <w:t xml:space="preserve"> </w:t>
      </w:r>
      <w:r w:rsidR="000E69BF" w:rsidRPr="000E69BF">
        <w:rPr>
          <w:rFonts w:ascii="Times New Roman" w:hAnsi="Times New Roman" w:cs="Times New Roman"/>
          <w:sz w:val="28"/>
          <w:szCs w:val="28"/>
        </w:rPr>
        <w:t>годы.</w:t>
      </w: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CF138B" w:rsidRDefault="00CF138B" w:rsidP="00CF138B">
      <w:pPr>
        <w:spacing w:after="0"/>
        <w:jc w:val="center"/>
        <w:rPr>
          <w:rFonts w:ascii="Times New Roman" w:hAnsi="Times New Roman" w:cs="Times New Roman"/>
          <w:sz w:val="28"/>
          <w:szCs w:val="28"/>
        </w:rPr>
      </w:pPr>
    </w:p>
    <w:p w:rsidR="007A2DBD" w:rsidRPr="00DC56BE" w:rsidRDefault="00CF138B" w:rsidP="00D9728C">
      <w:pPr>
        <w:spacing w:after="0"/>
        <w:jc w:val="center"/>
        <w:rPr>
          <w:rFonts w:ascii="Times New Roman" w:hAnsi="Times New Roman" w:cs="Times New Roman"/>
          <w:sz w:val="28"/>
          <w:szCs w:val="28"/>
        </w:rPr>
      </w:pPr>
      <w:r>
        <w:rPr>
          <w:rFonts w:ascii="Times New Roman" w:hAnsi="Times New Roman" w:cs="Times New Roman"/>
          <w:sz w:val="28"/>
          <w:szCs w:val="28"/>
        </w:rPr>
        <w:t>2019 год</w:t>
      </w:r>
    </w:p>
    <w:p w:rsidR="00D9728C" w:rsidRDefault="00D9728C" w:rsidP="004A7EA1">
      <w:pPr>
        <w:spacing w:after="0"/>
        <w:jc w:val="both"/>
        <w:rPr>
          <w:rFonts w:ascii="Times New Roman" w:hAnsi="Times New Roman" w:cs="Times New Roman"/>
          <w:b/>
          <w:sz w:val="28"/>
          <w:szCs w:val="28"/>
        </w:rPr>
      </w:pPr>
    </w:p>
    <w:p w:rsidR="00D9728C" w:rsidRDefault="00D9728C" w:rsidP="004A7EA1">
      <w:pPr>
        <w:spacing w:after="0"/>
        <w:jc w:val="both"/>
        <w:rPr>
          <w:rFonts w:ascii="Times New Roman" w:hAnsi="Times New Roman" w:cs="Times New Roman"/>
          <w:b/>
          <w:sz w:val="28"/>
          <w:szCs w:val="28"/>
        </w:rPr>
      </w:pPr>
    </w:p>
    <w:p w:rsidR="00D9728C" w:rsidRPr="00D9728C" w:rsidRDefault="00D9728C" w:rsidP="00D9728C">
      <w:pPr>
        <w:widowControl w:val="0"/>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ПАСПОРТ</w:t>
      </w:r>
    </w:p>
    <w:p w:rsidR="00D9728C" w:rsidRPr="00D9728C" w:rsidRDefault="00D9728C" w:rsidP="00D9728C">
      <w:pPr>
        <w:widowControl w:val="0"/>
        <w:overflowPunct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Программы «Развитие муниципального </w:t>
      </w:r>
      <w:r>
        <w:rPr>
          <w:rFonts w:ascii="Times New Roman" w:eastAsia="Times New Roman" w:hAnsi="Times New Roman" w:cs="Times New Roman"/>
          <w:sz w:val="26"/>
          <w:szCs w:val="26"/>
          <w:lang w:eastAsia="ru-RU"/>
        </w:rPr>
        <w:t>казенного</w:t>
      </w:r>
      <w:r w:rsidRPr="00D9728C">
        <w:rPr>
          <w:rFonts w:ascii="Times New Roman" w:eastAsia="Times New Roman" w:hAnsi="Times New Roman" w:cs="Times New Roman"/>
          <w:sz w:val="26"/>
          <w:szCs w:val="26"/>
          <w:lang w:eastAsia="ru-RU"/>
        </w:rPr>
        <w:t xml:space="preserve"> учреждения культуры </w:t>
      </w:r>
      <w:r>
        <w:rPr>
          <w:rFonts w:ascii="Times New Roman" w:eastAsia="Times New Roman" w:hAnsi="Times New Roman" w:cs="Times New Roman"/>
          <w:sz w:val="26"/>
          <w:szCs w:val="26"/>
          <w:lang w:eastAsia="ru-RU"/>
        </w:rPr>
        <w:t xml:space="preserve">«Коноваловский центральный Дом культуры» </w:t>
      </w:r>
      <w:r w:rsidRPr="00D9728C">
        <w:rPr>
          <w:rFonts w:ascii="Times New Roman" w:eastAsia="Times New Roman" w:hAnsi="Times New Roman" w:cs="Times New Roman"/>
          <w:sz w:val="26"/>
          <w:szCs w:val="26"/>
          <w:lang w:eastAsia="ru-RU"/>
        </w:rPr>
        <w:t>на 20</w:t>
      </w:r>
      <w:r w:rsidR="00EC048D">
        <w:rPr>
          <w:rFonts w:ascii="Times New Roman" w:eastAsia="Times New Roman" w:hAnsi="Times New Roman" w:cs="Times New Roman"/>
          <w:sz w:val="26"/>
          <w:szCs w:val="26"/>
          <w:lang w:eastAsia="ru-RU"/>
        </w:rPr>
        <w:t>19 - 2023</w:t>
      </w:r>
      <w:r w:rsidRPr="00D9728C">
        <w:rPr>
          <w:rFonts w:ascii="Times New Roman" w:eastAsia="Times New Roman" w:hAnsi="Times New Roman" w:cs="Times New Roman"/>
          <w:sz w:val="26"/>
          <w:szCs w:val="26"/>
          <w:lang w:eastAsia="ru-RU"/>
        </w:rPr>
        <w:t xml:space="preserve"> годы»</w:t>
      </w:r>
    </w:p>
    <w:p w:rsidR="00D9728C" w:rsidRPr="00D9728C" w:rsidRDefault="00D9728C" w:rsidP="00D9728C">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127"/>
        <w:gridCol w:w="7796"/>
      </w:tblGrid>
      <w:tr w:rsidR="00D9728C" w:rsidRPr="00D9728C" w:rsidTr="000B0C25">
        <w:trPr>
          <w:trHeight w:val="600"/>
        </w:trPr>
        <w:tc>
          <w:tcPr>
            <w:tcW w:w="2127" w:type="dxa"/>
            <w:tcBorders>
              <w:top w:val="single" w:sz="8" w:space="0" w:color="000000"/>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Наименование программы</w:t>
            </w:r>
          </w:p>
        </w:tc>
        <w:tc>
          <w:tcPr>
            <w:tcW w:w="7796" w:type="dxa"/>
            <w:tcBorders>
              <w:top w:val="single" w:sz="8" w:space="0" w:color="000000"/>
              <w:left w:val="single" w:sz="8" w:space="0" w:color="000000"/>
              <w:bottom w:val="single" w:sz="8" w:space="0" w:color="000000"/>
              <w:right w:val="single" w:sz="8" w:space="0" w:color="000000"/>
            </w:tcBorders>
            <w:vAlign w:val="center"/>
          </w:tcPr>
          <w:p w:rsidR="00D9728C" w:rsidRPr="00D9728C" w:rsidRDefault="00D9728C" w:rsidP="00D9728C">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«Развитие муниципального </w:t>
            </w:r>
            <w:r>
              <w:rPr>
                <w:rFonts w:ascii="Times New Roman" w:eastAsia="Times New Roman" w:hAnsi="Times New Roman" w:cs="Times New Roman"/>
                <w:sz w:val="26"/>
                <w:szCs w:val="26"/>
                <w:lang w:eastAsia="ru-RU"/>
              </w:rPr>
              <w:t>казенного</w:t>
            </w:r>
            <w:r w:rsidRPr="00D9728C">
              <w:rPr>
                <w:rFonts w:ascii="Times New Roman" w:eastAsia="Times New Roman" w:hAnsi="Times New Roman" w:cs="Times New Roman"/>
                <w:sz w:val="26"/>
                <w:szCs w:val="26"/>
                <w:lang w:eastAsia="ru-RU"/>
              </w:rPr>
              <w:t xml:space="preserve"> учреждения культуры </w:t>
            </w:r>
            <w:r>
              <w:rPr>
                <w:rFonts w:ascii="Times New Roman" w:eastAsia="Times New Roman" w:hAnsi="Times New Roman" w:cs="Times New Roman"/>
                <w:sz w:val="26"/>
                <w:szCs w:val="26"/>
                <w:lang w:eastAsia="ru-RU"/>
              </w:rPr>
              <w:t>«Коноваловский цен</w:t>
            </w:r>
            <w:r w:rsidR="00444746">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ральный Дом культуры</w:t>
            </w:r>
            <w:r w:rsidRPr="00D9728C">
              <w:rPr>
                <w:rFonts w:ascii="Times New Roman" w:eastAsia="Times New Roman" w:hAnsi="Times New Roman" w:cs="Times New Roman"/>
                <w:sz w:val="26"/>
                <w:szCs w:val="26"/>
                <w:lang w:eastAsia="ru-RU"/>
              </w:rPr>
              <w:t xml:space="preserve"> на</w:t>
            </w:r>
            <w:r w:rsidR="00A50F54">
              <w:rPr>
                <w:rFonts w:ascii="Times New Roman" w:eastAsia="Times New Roman" w:hAnsi="Times New Roman" w:cs="Times New Roman"/>
                <w:sz w:val="26"/>
                <w:szCs w:val="26"/>
                <w:lang w:eastAsia="ru-RU"/>
              </w:rPr>
              <w:t xml:space="preserve"> 2019 - 2023</w:t>
            </w:r>
            <w:r w:rsidRPr="00D9728C">
              <w:rPr>
                <w:rFonts w:ascii="Times New Roman" w:eastAsia="Times New Roman" w:hAnsi="Times New Roman" w:cs="Times New Roman"/>
                <w:sz w:val="26"/>
                <w:szCs w:val="26"/>
                <w:lang w:eastAsia="ru-RU"/>
              </w:rPr>
              <w:t xml:space="preserve"> годы» (далее по тексту - Программа)</w:t>
            </w:r>
          </w:p>
        </w:tc>
      </w:tr>
      <w:tr w:rsidR="00D9728C" w:rsidRPr="00D9728C" w:rsidTr="000B0C25">
        <w:trPr>
          <w:trHeight w:val="600"/>
        </w:trPr>
        <w:tc>
          <w:tcPr>
            <w:tcW w:w="2127" w:type="dxa"/>
            <w:tcBorders>
              <w:top w:val="single" w:sz="8" w:space="0" w:color="000000"/>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Нормативное обоснование программы</w:t>
            </w:r>
          </w:p>
        </w:tc>
        <w:tc>
          <w:tcPr>
            <w:tcW w:w="7796" w:type="dxa"/>
            <w:tcBorders>
              <w:top w:val="single" w:sz="8" w:space="0" w:color="000000"/>
              <w:left w:val="single" w:sz="8" w:space="0" w:color="000000"/>
              <w:bottom w:val="single" w:sz="8" w:space="0" w:color="000000"/>
              <w:right w:val="single" w:sz="8" w:space="0" w:color="000000"/>
            </w:tcBorders>
            <w:vAlign w:val="center"/>
          </w:tcPr>
          <w:p w:rsidR="00D9728C" w:rsidRPr="00D9728C" w:rsidRDefault="00D9728C" w:rsidP="00D9728C">
            <w:pPr>
              <w:widowControl w:val="0"/>
              <w:overflowPunct w:val="0"/>
              <w:autoSpaceDE w:val="0"/>
              <w:autoSpaceDN w:val="0"/>
              <w:adjustRightInd w:val="0"/>
              <w:spacing w:after="0" w:line="240" w:lineRule="auto"/>
              <w:ind w:firstLine="115"/>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Федеральный закон N 131-ФЗ </w:t>
            </w:r>
            <w:r w:rsidR="000E69BF" w:rsidRPr="000E69BF">
              <w:rPr>
                <w:rFonts w:ascii="Times New Roman" w:eastAsia="Times New Roman" w:hAnsi="Times New Roman" w:cs="Times New Roman"/>
                <w:sz w:val="26"/>
                <w:szCs w:val="26"/>
                <w:lang w:eastAsia="ru-RU"/>
              </w:rPr>
              <w:t>«</w:t>
            </w:r>
            <w:r w:rsidRPr="00D9728C">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0E69BF" w:rsidRPr="000E69BF">
              <w:rPr>
                <w:rFonts w:ascii="Times New Roman" w:eastAsia="Times New Roman" w:hAnsi="Times New Roman" w:cs="Times New Roman"/>
                <w:sz w:val="26"/>
                <w:szCs w:val="26"/>
                <w:lang w:eastAsia="ru-RU"/>
              </w:rPr>
              <w:t>»</w:t>
            </w:r>
          </w:p>
          <w:p w:rsidR="00D9728C" w:rsidRPr="00D9728C" w:rsidRDefault="00D9728C" w:rsidP="00D9728C">
            <w:pPr>
              <w:widowControl w:val="0"/>
              <w:overflowPunct w:val="0"/>
              <w:autoSpaceDE w:val="0"/>
              <w:autoSpaceDN w:val="0"/>
              <w:adjustRightInd w:val="0"/>
              <w:spacing w:after="0" w:line="240" w:lineRule="auto"/>
              <w:ind w:firstLine="115"/>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Устав </w:t>
            </w:r>
            <w:r w:rsidR="00444746">
              <w:rPr>
                <w:rFonts w:ascii="Times New Roman" w:eastAsia="Times New Roman" w:hAnsi="Times New Roman" w:cs="Times New Roman"/>
                <w:sz w:val="26"/>
                <w:szCs w:val="26"/>
                <w:lang w:eastAsia="ru-RU"/>
              </w:rPr>
              <w:t>МКУК «Коноваловский ЦДК</w:t>
            </w:r>
            <w:r w:rsidRPr="00D9728C">
              <w:rPr>
                <w:rFonts w:ascii="Times New Roman" w:eastAsia="Times New Roman" w:hAnsi="Times New Roman" w:cs="Times New Roman"/>
                <w:sz w:val="26"/>
                <w:szCs w:val="26"/>
                <w:lang w:eastAsia="ru-RU"/>
              </w:rPr>
              <w:t>»</w:t>
            </w:r>
          </w:p>
          <w:p w:rsidR="00D9728C" w:rsidRPr="00D9728C" w:rsidRDefault="00D9728C" w:rsidP="00D9728C">
            <w:pPr>
              <w:widowControl w:val="0"/>
              <w:overflowPunct w:val="0"/>
              <w:autoSpaceDE w:val="0"/>
              <w:autoSpaceDN w:val="0"/>
              <w:adjustRightInd w:val="0"/>
              <w:spacing w:after="0" w:line="240" w:lineRule="auto"/>
              <w:ind w:firstLine="115"/>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Постановление </w:t>
            </w:r>
            <w:r w:rsidR="00444746">
              <w:rPr>
                <w:rFonts w:ascii="Times New Roman" w:eastAsia="Times New Roman" w:hAnsi="Times New Roman" w:cs="Times New Roman"/>
                <w:sz w:val="26"/>
                <w:szCs w:val="26"/>
                <w:lang w:eastAsia="ru-RU"/>
              </w:rPr>
              <w:t xml:space="preserve">главы </w:t>
            </w:r>
            <w:r w:rsidRPr="00D9728C">
              <w:rPr>
                <w:rFonts w:ascii="Times New Roman" w:eastAsia="Times New Roman" w:hAnsi="Times New Roman" w:cs="Times New Roman"/>
                <w:sz w:val="26"/>
                <w:szCs w:val="26"/>
                <w:lang w:eastAsia="ru-RU"/>
              </w:rPr>
              <w:t xml:space="preserve">администрации </w:t>
            </w:r>
            <w:r w:rsidR="00444746">
              <w:rPr>
                <w:rFonts w:ascii="Times New Roman" w:eastAsia="Times New Roman" w:hAnsi="Times New Roman" w:cs="Times New Roman"/>
                <w:sz w:val="26"/>
                <w:szCs w:val="26"/>
                <w:lang w:eastAsia="ru-RU"/>
              </w:rPr>
              <w:t>Коноваловского муниципального образования</w:t>
            </w:r>
            <w:r w:rsidRPr="00D9728C">
              <w:rPr>
                <w:rFonts w:ascii="Times New Roman" w:eastAsia="Times New Roman" w:hAnsi="Times New Roman" w:cs="Times New Roman"/>
                <w:sz w:val="26"/>
                <w:szCs w:val="26"/>
                <w:lang w:eastAsia="ru-RU"/>
              </w:rPr>
              <w:t xml:space="preserve"> от </w:t>
            </w:r>
            <w:r w:rsidR="00444746">
              <w:rPr>
                <w:rFonts w:ascii="Times New Roman" w:eastAsia="Times New Roman" w:hAnsi="Times New Roman" w:cs="Times New Roman"/>
                <w:sz w:val="26"/>
                <w:szCs w:val="26"/>
                <w:lang w:eastAsia="ru-RU"/>
              </w:rPr>
              <w:t>14.04.2017</w:t>
            </w:r>
            <w:r w:rsidRPr="00D9728C">
              <w:rPr>
                <w:rFonts w:ascii="Times New Roman" w:eastAsia="Times New Roman" w:hAnsi="Times New Roman" w:cs="Times New Roman"/>
                <w:sz w:val="26"/>
                <w:szCs w:val="26"/>
                <w:lang w:eastAsia="ru-RU"/>
              </w:rPr>
              <w:t xml:space="preserve"> </w:t>
            </w:r>
            <w:r w:rsidR="00444746">
              <w:rPr>
                <w:rFonts w:ascii="Times New Roman" w:eastAsia="Times New Roman" w:hAnsi="Times New Roman" w:cs="Times New Roman"/>
                <w:sz w:val="26"/>
                <w:szCs w:val="26"/>
                <w:lang w:eastAsia="ru-RU"/>
              </w:rPr>
              <w:t>№136</w:t>
            </w:r>
            <w:r w:rsidRPr="00D9728C">
              <w:rPr>
                <w:rFonts w:ascii="Times New Roman" w:eastAsia="Times New Roman" w:hAnsi="Times New Roman" w:cs="Times New Roman"/>
                <w:sz w:val="26"/>
                <w:szCs w:val="26"/>
                <w:lang w:eastAsia="ru-RU"/>
              </w:rPr>
              <w:t xml:space="preserve"> «Об утверждении муниципальной программы «</w:t>
            </w:r>
            <w:r w:rsidR="00444746">
              <w:rPr>
                <w:rFonts w:ascii="Times New Roman" w:eastAsia="Times New Roman" w:hAnsi="Times New Roman" w:cs="Times New Roman"/>
                <w:sz w:val="26"/>
                <w:szCs w:val="26"/>
                <w:lang w:eastAsia="ru-RU"/>
              </w:rPr>
              <w:t>Развитие культуры и сферы досуга на территории Коноваловского Муниципального образования на период 2017-2020 годы</w:t>
            </w:r>
            <w:r w:rsidRPr="00D9728C">
              <w:rPr>
                <w:rFonts w:ascii="Times New Roman" w:eastAsia="Times New Roman" w:hAnsi="Times New Roman" w:cs="Times New Roman"/>
                <w:sz w:val="26"/>
                <w:szCs w:val="26"/>
                <w:lang w:eastAsia="ru-RU"/>
              </w:rPr>
              <w:t>»</w:t>
            </w:r>
          </w:p>
          <w:p w:rsidR="00D9728C" w:rsidRDefault="00D9728C" w:rsidP="00D9728C">
            <w:pPr>
              <w:widowControl w:val="0"/>
              <w:overflowPunct w:val="0"/>
              <w:autoSpaceDE w:val="0"/>
              <w:autoSpaceDN w:val="0"/>
              <w:adjustRightInd w:val="0"/>
              <w:spacing w:after="0" w:line="240" w:lineRule="auto"/>
              <w:ind w:firstLine="115"/>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Условия, порядок и правила, утвержденные федеральными, областными и районными нормативными правовыми актами</w:t>
            </w:r>
          </w:p>
          <w:p w:rsidR="008D3517" w:rsidRPr="00D9728C" w:rsidRDefault="008D3517" w:rsidP="008D3517">
            <w:pPr>
              <w:widowControl w:val="0"/>
              <w:overflowPunct w:val="0"/>
              <w:autoSpaceDE w:val="0"/>
              <w:autoSpaceDN w:val="0"/>
              <w:adjustRightInd w:val="0"/>
              <w:spacing w:after="0" w:line="240" w:lineRule="auto"/>
              <w:ind w:firstLine="115"/>
              <w:rPr>
                <w:rFonts w:ascii="Times New Roman" w:eastAsia="Times New Roman" w:hAnsi="Times New Roman" w:cs="Times New Roman"/>
                <w:sz w:val="26"/>
                <w:szCs w:val="26"/>
                <w:lang w:eastAsia="ru-RU"/>
              </w:rPr>
            </w:pPr>
            <w:r w:rsidRPr="000E69BF">
              <w:rPr>
                <w:rFonts w:ascii="Times New Roman" w:eastAsia="Times New Roman" w:hAnsi="Times New Roman" w:cs="Times New Roman"/>
                <w:sz w:val="26"/>
                <w:szCs w:val="26"/>
                <w:lang w:eastAsia="ru-RU"/>
              </w:rPr>
              <w:t>На</w:t>
            </w:r>
            <w:r w:rsidR="000E69BF" w:rsidRPr="000E69BF">
              <w:rPr>
                <w:rFonts w:ascii="Times New Roman" w:eastAsia="Times New Roman" w:hAnsi="Times New Roman" w:cs="Times New Roman"/>
                <w:sz w:val="26"/>
                <w:szCs w:val="26"/>
                <w:lang w:eastAsia="ru-RU"/>
              </w:rPr>
              <w:t>циональный проект</w:t>
            </w:r>
            <w:r w:rsidRPr="000E69BF">
              <w:rPr>
                <w:rFonts w:ascii="Times New Roman" w:eastAsia="Times New Roman" w:hAnsi="Times New Roman" w:cs="Times New Roman"/>
                <w:sz w:val="26"/>
                <w:szCs w:val="26"/>
                <w:lang w:eastAsia="ru-RU"/>
              </w:rPr>
              <w:t xml:space="preserve"> «Культура» (01.01.2019 - 31.12.2024)</w:t>
            </w:r>
          </w:p>
        </w:tc>
      </w:tr>
      <w:tr w:rsidR="00D9728C" w:rsidRPr="00D9728C" w:rsidTr="000B0C25">
        <w:trPr>
          <w:trHeight w:val="20"/>
        </w:trPr>
        <w:tc>
          <w:tcPr>
            <w:tcW w:w="2127" w:type="dxa"/>
            <w:tcBorders>
              <w:top w:val="single" w:sz="8" w:space="0" w:color="000000"/>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Заказчик программы</w:t>
            </w:r>
          </w:p>
        </w:tc>
        <w:tc>
          <w:tcPr>
            <w:tcW w:w="7796" w:type="dxa"/>
            <w:tcBorders>
              <w:top w:val="single" w:sz="8" w:space="0" w:color="000000"/>
              <w:left w:val="single" w:sz="8" w:space="0" w:color="000000"/>
              <w:bottom w:val="single" w:sz="8" w:space="0" w:color="000000"/>
              <w:right w:val="single" w:sz="8" w:space="0" w:color="000000"/>
            </w:tcBorders>
            <w:vAlign w:val="center"/>
          </w:tcPr>
          <w:p w:rsidR="00D9728C" w:rsidRPr="00D9728C" w:rsidRDefault="00D9728C" w:rsidP="00444746">
            <w:pPr>
              <w:widowControl w:val="0"/>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Администрация </w:t>
            </w:r>
            <w:r w:rsidR="00444746">
              <w:rPr>
                <w:rFonts w:ascii="Times New Roman" w:eastAsia="Times New Roman" w:hAnsi="Times New Roman" w:cs="Times New Roman"/>
                <w:sz w:val="26"/>
                <w:szCs w:val="26"/>
                <w:lang w:eastAsia="ru-RU"/>
              </w:rPr>
              <w:t>Коноваловского муниципального образования</w:t>
            </w:r>
          </w:p>
        </w:tc>
      </w:tr>
      <w:tr w:rsidR="00D9728C" w:rsidRPr="00D9728C" w:rsidTr="000B0C25">
        <w:trPr>
          <w:trHeight w:val="2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pacing w:after="0" w:line="240" w:lineRule="auto"/>
              <w:jc w:val="both"/>
              <w:rPr>
                <w:rFonts w:ascii="Times New Roman" w:eastAsia="Times New Roman" w:hAnsi="Times New Roman" w:cs="Times New Roman"/>
                <w:strike/>
                <w:sz w:val="26"/>
                <w:szCs w:val="26"/>
                <w:lang w:eastAsia="ru-RU"/>
              </w:rPr>
            </w:pPr>
            <w:r w:rsidRPr="00D9728C">
              <w:rPr>
                <w:rFonts w:ascii="Times New Roman" w:eastAsia="Times New Roman" w:hAnsi="Times New Roman" w:cs="Times New Roman"/>
                <w:sz w:val="26"/>
                <w:szCs w:val="26"/>
                <w:lang w:eastAsia="ru-RU"/>
              </w:rPr>
              <w:t>Разработчик</w:t>
            </w:r>
          </w:p>
          <w:p w:rsidR="00D9728C" w:rsidRPr="00D9728C" w:rsidRDefault="00D9728C" w:rsidP="00D9728C">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программы</w:t>
            </w:r>
          </w:p>
        </w:tc>
        <w:tc>
          <w:tcPr>
            <w:tcW w:w="7796" w:type="dxa"/>
            <w:tcBorders>
              <w:left w:val="single" w:sz="8" w:space="0" w:color="000000"/>
              <w:bottom w:val="single" w:sz="8" w:space="0" w:color="000000"/>
              <w:right w:val="single" w:sz="8" w:space="0" w:color="000000"/>
            </w:tcBorders>
            <w:vAlign w:val="center"/>
          </w:tcPr>
          <w:p w:rsidR="00D9728C" w:rsidRPr="00D9728C" w:rsidRDefault="00D9728C" w:rsidP="00444746">
            <w:pPr>
              <w:suppressAutoHyphens/>
              <w:autoSpaceDE w:val="0"/>
              <w:snapToGrid w:val="0"/>
              <w:spacing w:after="0" w:line="240" w:lineRule="auto"/>
              <w:rPr>
                <w:rFonts w:ascii="Times New Roman" w:eastAsia="Arial" w:hAnsi="Times New Roman" w:cs="Times New Roman"/>
                <w:sz w:val="26"/>
                <w:szCs w:val="26"/>
                <w:lang w:eastAsia="ar-SA"/>
              </w:rPr>
            </w:pPr>
            <w:r w:rsidRPr="00D9728C">
              <w:rPr>
                <w:rFonts w:ascii="Times New Roman" w:eastAsia="Arial" w:hAnsi="Times New Roman" w:cs="Times New Roman"/>
                <w:sz w:val="26"/>
                <w:szCs w:val="26"/>
                <w:lang w:eastAsia="ar-SA"/>
              </w:rPr>
              <w:t xml:space="preserve">Муниципальное </w:t>
            </w:r>
            <w:r w:rsidR="00444746">
              <w:rPr>
                <w:rFonts w:ascii="Times New Roman" w:eastAsia="Arial" w:hAnsi="Times New Roman" w:cs="Times New Roman"/>
                <w:sz w:val="26"/>
                <w:szCs w:val="26"/>
                <w:lang w:eastAsia="ar-SA"/>
              </w:rPr>
              <w:t>казенное</w:t>
            </w:r>
            <w:r w:rsidRPr="00D9728C">
              <w:rPr>
                <w:rFonts w:ascii="Times New Roman" w:eastAsia="Arial" w:hAnsi="Times New Roman" w:cs="Times New Roman"/>
                <w:sz w:val="26"/>
                <w:szCs w:val="26"/>
                <w:lang w:eastAsia="ar-SA"/>
              </w:rPr>
              <w:t xml:space="preserve"> учреждение культуры </w:t>
            </w:r>
            <w:r w:rsidR="00444746">
              <w:rPr>
                <w:rFonts w:ascii="Times New Roman" w:eastAsia="Arial" w:hAnsi="Times New Roman" w:cs="Times New Roman"/>
                <w:sz w:val="26"/>
                <w:szCs w:val="26"/>
                <w:lang w:eastAsia="ar-SA"/>
              </w:rPr>
              <w:t>«Коноваловский центральный Дом культуры</w:t>
            </w:r>
            <w:r w:rsidRPr="00D9728C">
              <w:rPr>
                <w:rFonts w:ascii="Times New Roman" w:eastAsia="Arial" w:hAnsi="Times New Roman" w:cs="Times New Roman"/>
                <w:sz w:val="26"/>
                <w:szCs w:val="26"/>
                <w:lang w:eastAsia="ar-SA"/>
              </w:rPr>
              <w:t>»</w:t>
            </w:r>
          </w:p>
        </w:tc>
      </w:tr>
      <w:tr w:rsidR="00D9728C" w:rsidRPr="00D9728C" w:rsidTr="000B0C25">
        <w:trPr>
          <w:trHeight w:val="2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Основные исполнители программы</w:t>
            </w:r>
          </w:p>
        </w:tc>
        <w:tc>
          <w:tcPr>
            <w:tcW w:w="7796" w:type="dxa"/>
            <w:tcBorders>
              <w:left w:val="single" w:sz="8" w:space="0" w:color="000000"/>
              <w:bottom w:val="single" w:sz="8" w:space="0" w:color="000000"/>
              <w:right w:val="single" w:sz="8" w:space="0" w:color="000000"/>
            </w:tcBorders>
            <w:vAlign w:val="center"/>
          </w:tcPr>
          <w:p w:rsidR="00D9728C" w:rsidRPr="00D9728C" w:rsidRDefault="00D9728C" w:rsidP="00444746">
            <w:pPr>
              <w:suppressAutoHyphens/>
              <w:autoSpaceDE w:val="0"/>
              <w:snapToGrid w:val="0"/>
              <w:spacing w:after="0" w:line="240" w:lineRule="auto"/>
              <w:rPr>
                <w:rFonts w:ascii="Times New Roman" w:eastAsia="Arial" w:hAnsi="Times New Roman" w:cs="Times New Roman"/>
                <w:sz w:val="26"/>
                <w:szCs w:val="26"/>
                <w:lang w:eastAsia="ar-SA"/>
              </w:rPr>
            </w:pPr>
            <w:r w:rsidRPr="00D9728C">
              <w:rPr>
                <w:rFonts w:ascii="Times New Roman" w:eastAsia="Arial" w:hAnsi="Times New Roman" w:cs="Times New Roman"/>
                <w:sz w:val="26"/>
                <w:szCs w:val="26"/>
                <w:lang w:eastAsia="ar-SA"/>
              </w:rPr>
              <w:t xml:space="preserve">Муниципальное </w:t>
            </w:r>
            <w:r w:rsidR="00444746">
              <w:rPr>
                <w:rFonts w:ascii="Times New Roman" w:eastAsia="Arial" w:hAnsi="Times New Roman" w:cs="Times New Roman"/>
                <w:sz w:val="26"/>
                <w:szCs w:val="26"/>
                <w:lang w:eastAsia="ar-SA"/>
              </w:rPr>
              <w:t>казенное</w:t>
            </w:r>
            <w:r w:rsidRPr="00D9728C">
              <w:rPr>
                <w:rFonts w:ascii="Times New Roman" w:eastAsia="Arial" w:hAnsi="Times New Roman" w:cs="Times New Roman"/>
                <w:sz w:val="26"/>
                <w:szCs w:val="26"/>
                <w:lang w:eastAsia="ar-SA"/>
              </w:rPr>
              <w:t xml:space="preserve"> учреждение </w:t>
            </w:r>
            <w:r w:rsidR="00444746">
              <w:rPr>
                <w:rFonts w:ascii="Times New Roman" w:eastAsia="Arial" w:hAnsi="Times New Roman" w:cs="Times New Roman"/>
                <w:sz w:val="26"/>
                <w:szCs w:val="26"/>
                <w:lang w:eastAsia="ar-SA"/>
              </w:rPr>
              <w:t>«Коноваловский центральный Дом культуры</w:t>
            </w:r>
            <w:r w:rsidRPr="00D9728C">
              <w:rPr>
                <w:rFonts w:ascii="Times New Roman" w:eastAsia="Arial" w:hAnsi="Times New Roman" w:cs="Times New Roman"/>
                <w:sz w:val="26"/>
                <w:szCs w:val="26"/>
                <w:lang w:eastAsia="ar-SA"/>
              </w:rPr>
              <w:t>» (далее по тексту - Учреждение)</w:t>
            </w:r>
          </w:p>
        </w:tc>
      </w:tr>
      <w:tr w:rsidR="00D9728C" w:rsidRPr="00D9728C" w:rsidTr="000B0C25">
        <w:trPr>
          <w:trHeight w:val="60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Цель программы</w:t>
            </w:r>
          </w:p>
        </w:tc>
        <w:tc>
          <w:tcPr>
            <w:tcW w:w="7796" w:type="dxa"/>
            <w:tcBorders>
              <w:left w:val="single" w:sz="8" w:space="0" w:color="000000"/>
              <w:bottom w:val="single" w:sz="8" w:space="0" w:color="000000"/>
              <w:right w:val="single" w:sz="8" w:space="0" w:color="000000"/>
            </w:tcBorders>
            <w:vAlign w:val="center"/>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Создание в учреждении эффективной системы культурно-досугового обслуживания населения, способствующей духовно-нравственному самоопределению личности, развитию творческих инициатив широких слоёв населения, сохранению и распространению нематериального культурного наследия</w:t>
            </w:r>
          </w:p>
        </w:tc>
      </w:tr>
      <w:tr w:rsidR="00D9728C" w:rsidRPr="00D9728C" w:rsidTr="000B0C25">
        <w:trPr>
          <w:trHeight w:val="60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Задачи программы</w:t>
            </w:r>
          </w:p>
        </w:tc>
        <w:tc>
          <w:tcPr>
            <w:tcW w:w="7796" w:type="dxa"/>
            <w:tcBorders>
              <w:left w:val="single" w:sz="8" w:space="0" w:color="000000"/>
              <w:bottom w:val="single" w:sz="8" w:space="0" w:color="000000"/>
              <w:right w:val="single" w:sz="8" w:space="0" w:color="000000"/>
            </w:tcBorders>
            <w:vAlign w:val="center"/>
          </w:tcPr>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обеспечение учреждения квалифицированными кадрами;</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улучшение материально-технической базы учреждения;</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создание условий для реализации творческих возможностей самодеятельных художественных коллективов и исполнителей;</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расширение спектра предоставляемых населению культурно-досуговых предложений;</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создание условий для массового охвата населения деятельностью учреждения;</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развитие социального партнёрства</w:t>
            </w:r>
          </w:p>
        </w:tc>
      </w:tr>
      <w:tr w:rsidR="00D9728C" w:rsidRPr="00D9728C" w:rsidTr="000B0C25">
        <w:trPr>
          <w:trHeight w:val="60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Этапы и сроки реализации программы</w:t>
            </w:r>
          </w:p>
        </w:tc>
        <w:tc>
          <w:tcPr>
            <w:tcW w:w="7796" w:type="dxa"/>
            <w:tcBorders>
              <w:left w:val="single" w:sz="8" w:space="0" w:color="000000"/>
              <w:bottom w:val="single" w:sz="8" w:space="0" w:color="000000"/>
              <w:right w:val="single" w:sz="8" w:space="0" w:color="000000"/>
            </w:tcBorders>
          </w:tcPr>
          <w:p w:rsidR="00D9728C" w:rsidRPr="00D9728C" w:rsidRDefault="00A50F54"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реализации Программы с 2019 года по 2023</w:t>
            </w:r>
            <w:r w:rsidR="00D9728C" w:rsidRPr="00D9728C">
              <w:rPr>
                <w:rFonts w:ascii="Times New Roman" w:eastAsia="Times New Roman" w:hAnsi="Times New Roman" w:cs="Times New Roman"/>
                <w:sz w:val="26"/>
                <w:szCs w:val="26"/>
                <w:lang w:eastAsia="ru-RU"/>
              </w:rPr>
              <w:t xml:space="preserve"> год.</w:t>
            </w:r>
          </w:p>
          <w:p w:rsidR="00D9728C" w:rsidRPr="00D9728C" w:rsidRDefault="00D9728C" w:rsidP="00D9728C">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Программа реализуется в один этап.</w:t>
            </w:r>
          </w:p>
        </w:tc>
      </w:tr>
      <w:tr w:rsidR="00D9728C" w:rsidRPr="00D9728C" w:rsidTr="000B0C25">
        <w:trPr>
          <w:trHeight w:val="60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lastRenderedPageBreak/>
              <w:t>Ожидаемые результаты и показатели социально-экономической эффективности</w:t>
            </w:r>
          </w:p>
        </w:tc>
        <w:tc>
          <w:tcPr>
            <w:tcW w:w="7796" w:type="dxa"/>
            <w:tcBorders>
              <w:left w:val="single" w:sz="8" w:space="0" w:color="000000"/>
              <w:bottom w:val="single" w:sz="8" w:space="0" w:color="000000"/>
              <w:right w:val="single" w:sz="8" w:space="0" w:color="000000"/>
            </w:tcBorders>
          </w:tcPr>
          <w:p w:rsidR="00D9728C" w:rsidRPr="00D9728C" w:rsidRDefault="00D9728C" w:rsidP="00D9728C">
            <w:pPr>
              <w:widowControl w:val="0"/>
              <w:overflowPunct w:val="0"/>
              <w:autoSpaceDE w:val="0"/>
              <w:autoSpaceDN w:val="0"/>
              <w:adjustRightInd w:val="0"/>
              <w:spacing w:after="0" w:line="240" w:lineRule="auto"/>
              <w:ind w:left="-26" w:firstLine="26"/>
              <w:jc w:val="center"/>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Реализация Программы позволит:</w:t>
            </w:r>
          </w:p>
          <w:p w:rsidR="00D9728C" w:rsidRPr="00D9728C" w:rsidRDefault="00D9728C" w:rsidP="00D9728C">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 увеличить охват населения </w:t>
            </w:r>
            <w:r w:rsidR="00A50F54">
              <w:rPr>
                <w:rFonts w:ascii="Times New Roman" w:eastAsia="Times New Roman" w:hAnsi="Times New Roman" w:cs="Times New Roman"/>
                <w:sz w:val="26"/>
                <w:szCs w:val="26"/>
                <w:lang w:eastAsia="ru-RU"/>
              </w:rPr>
              <w:t>села Коновалово</w:t>
            </w:r>
            <w:r w:rsidRPr="00D9728C">
              <w:rPr>
                <w:rFonts w:ascii="Times New Roman" w:eastAsia="Times New Roman" w:hAnsi="Times New Roman" w:cs="Times New Roman"/>
                <w:sz w:val="26"/>
                <w:szCs w:val="26"/>
                <w:lang w:eastAsia="ru-RU"/>
              </w:rPr>
              <w:t xml:space="preserve"> современными формами организации досуга;</w:t>
            </w:r>
          </w:p>
          <w:p w:rsidR="00D9728C" w:rsidRPr="00D9728C" w:rsidRDefault="00D9728C" w:rsidP="00D9728C">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обеспечить разнообразие предоставляемых культурных услуг;</w:t>
            </w:r>
          </w:p>
          <w:p w:rsidR="00D9728C" w:rsidRPr="00D9728C" w:rsidRDefault="00D9728C" w:rsidP="00D9728C">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повысить качество работы клубных формирований;</w:t>
            </w:r>
          </w:p>
          <w:p w:rsidR="00D9728C" w:rsidRPr="00D9728C" w:rsidRDefault="00D9728C" w:rsidP="00D9728C">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увеличить обеспечение учреждения квалифицированными кадрами;</w:t>
            </w:r>
          </w:p>
          <w:p w:rsidR="00D9728C" w:rsidRPr="00D9728C" w:rsidRDefault="00D9728C" w:rsidP="00D9728C">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улучшить материально-техническую базу;</w:t>
            </w:r>
          </w:p>
          <w:p w:rsidR="00D9728C" w:rsidRPr="00D9728C" w:rsidRDefault="00D9728C" w:rsidP="00D9728C">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развить социальное партнёрство путём совместной организации массовых праздничных мероприятий, посвящённых общегосударственным, профессиональным и местным праздникам.</w:t>
            </w:r>
          </w:p>
        </w:tc>
      </w:tr>
      <w:tr w:rsidR="00D9728C" w:rsidRPr="00D9728C" w:rsidTr="000B0C25">
        <w:trPr>
          <w:trHeight w:val="60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Механизм реализации Программы</w:t>
            </w:r>
          </w:p>
        </w:tc>
        <w:tc>
          <w:tcPr>
            <w:tcW w:w="7796" w:type="dxa"/>
            <w:tcBorders>
              <w:left w:val="single" w:sz="8" w:space="0" w:color="000000"/>
              <w:bottom w:val="single" w:sz="8" w:space="0" w:color="000000"/>
              <w:right w:val="single" w:sz="8" w:space="0" w:color="000000"/>
            </w:tcBorders>
          </w:tcPr>
          <w:p w:rsidR="00D9728C" w:rsidRPr="00D9728C" w:rsidRDefault="00D9728C" w:rsidP="00D9728C">
            <w:pPr>
              <w:widowControl w:val="0"/>
              <w:overflowPunct w:val="0"/>
              <w:autoSpaceDE w:val="0"/>
              <w:autoSpaceDN w:val="0"/>
              <w:adjustRightInd w:val="0"/>
              <w:spacing w:after="0" w:line="240" w:lineRule="auto"/>
              <w:ind w:left="-26" w:firstLine="234"/>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Программа реализуется Учреждением самостоятельно, путем:</w:t>
            </w:r>
          </w:p>
          <w:p w:rsidR="00D9728C" w:rsidRPr="00D9728C" w:rsidRDefault="00D9728C" w:rsidP="00A50F5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D9728C">
              <w:rPr>
                <w:rFonts w:ascii="Times New Roman" w:eastAsia="Times New Roman" w:hAnsi="Times New Roman" w:cs="Times New Roman"/>
                <w:sz w:val="26"/>
                <w:szCs w:val="26"/>
              </w:rPr>
              <w:t>проведения с</w:t>
            </w:r>
            <w:r w:rsidR="00A50F54">
              <w:rPr>
                <w:rFonts w:ascii="Times New Roman" w:eastAsia="Times New Roman" w:hAnsi="Times New Roman" w:cs="Times New Roman"/>
                <w:sz w:val="26"/>
                <w:szCs w:val="26"/>
              </w:rPr>
              <w:t>оциально-культурных мероприятий;</w:t>
            </w:r>
          </w:p>
          <w:p w:rsidR="00D9728C" w:rsidRPr="00D9728C" w:rsidRDefault="00A50F54" w:rsidP="00A50F5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A50F54">
              <w:rPr>
                <w:rFonts w:ascii="Times New Roman" w:eastAsia="Times New Roman" w:hAnsi="Times New Roman" w:cs="Times New Roman"/>
                <w:sz w:val="26"/>
                <w:szCs w:val="26"/>
              </w:rPr>
              <w:t xml:space="preserve">- </w:t>
            </w:r>
            <w:r w:rsidR="00D9728C" w:rsidRPr="00D9728C">
              <w:rPr>
                <w:rFonts w:ascii="Times New Roman" w:eastAsia="Times New Roman" w:hAnsi="Times New Roman" w:cs="Times New Roman"/>
                <w:sz w:val="26"/>
                <w:szCs w:val="26"/>
              </w:rPr>
              <w:t>создания условий для деятельности самодеятельных художестве</w:t>
            </w:r>
            <w:r>
              <w:rPr>
                <w:rFonts w:ascii="Times New Roman" w:eastAsia="Times New Roman" w:hAnsi="Times New Roman" w:cs="Times New Roman"/>
                <w:sz w:val="26"/>
                <w:szCs w:val="26"/>
              </w:rPr>
              <w:t>нных коллективов и исполнителей;</w:t>
            </w:r>
          </w:p>
          <w:p w:rsidR="00D9728C" w:rsidRPr="00D9728C" w:rsidRDefault="00A50F54" w:rsidP="00A50F54">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A50F54">
              <w:rPr>
                <w:rFonts w:ascii="Times New Roman" w:eastAsia="Times New Roman" w:hAnsi="Times New Roman" w:cs="Times New Roman"/>
                <w:sz w:val="26"/>
                <w:szCs w:val="26"/>
              </w:rPr>
              <w:t>-</w:t>
            </w:r>
            <w:r w:rsidR="00D9728C" w:rsidRPr="00D9728C">
              <w:rPr>
                <w:rFonts w:ascii="Times New Roman" w:eastAsia="Times New Roman" w:hAnsi="Times New Roman" w:cs="Times New Roman"/>
                <w:sz w:val="26"/>
                <w:szCs w:val="26"/>
              </w:rPr>
              <w:t>вовлечения в процесс предоставления культурных услуг сторонних организаций (социальных и деловых партнеров)</w:t>
            </w:r>
            <w:r>
              <w:rPr>
                <w:rFonts w:ascii="Times New Roman" w:eastAsia="Times New Roman" w:hAnsi="Times New Roman" w:cs="Times New Roman"/>
                <w:sz w:val="26"/>
                <w:szCs w:val="26"/>
              </w:rPr>
              <w:t>.</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Учреждение</w:t>
            </w:r>
            <w:r w:rsidRPr="00D9728C">
              <w:rPr>
                <w:rFonts w:ascii="Times New Roman" w:eastAsia="Times New Roman" w:hAnsi="Times New Roman" w:cs="Times New Roman"/>
                <w:color w:val="0070C0"/>
                <w:sz w:val="26"/>
                <w:szCs w:val="26"/>
                <w:lang w:eastAsia="ru-RU"/>
              </w:rPr>
              <w:t xml:space="preserve"> </w:t>
            </w:r>
            <w:r w:rsidRPr="00D9728C">
              <w:rPr>
                <w:rFonts w:ascii="Times New Roman" w:eastAsia="Times New Roman" w:hAnsi="Times New Roman" w:cs="Times New Roman"/>
                <w:sz w:val="26"/>
                <w:szCs w:val="26"/>
                <w:lang w:eastAsia="ru-RU"/>
              </w:rPr>
              <w:t>осуществляет подготовку положений и смет в части проводимых социально-культурных мероприятий</w:t>
            </w:r>
            <w:r w:rsidR="00A50F54">
              <w:rPr>
                <w:rFonts w:ascii="Times New Roman" w:eastAsia="Times New Roman" w:hAnsi="Times New Roman" w:cs="Times New Roman"/>
                <w:sz w:val="26"/>
                <w:szCs w:val="26"/>
                <w:lang w:eastAsia="ru-RU"/>
              </w:rPr>
              <w:t>.</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-Учреждение, как получатель средств, самостоятельно осуществляет отбор исполнителей мероприя</w:t>
            </w:r>
            <w:r w:rsidR="00A50F54">
              <w:rPr>
                <w:rFonts w:ascii="Times New Roman" w:eastAsia="Times New Roman" w:hAnsi="Times New Roman" w:cs="Times New Roman"/>
                <w:sz w:val="26"/>
                <w:szCs w:val="26"/>
                <w:lang w:eastAsia="ru-RU"/>
              </w:rPr>
              <w:t>тий Программы.</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Базовым принципом реализации мероприятий является принцип баланса интересов всех участников</w:t>
            </w:r>
            <w:r w:rsidR="00A50F54">
              <w:rPr>
                <w:rFonts w:ascii="Times New Roman" w:eastAsia="Times New Roman" w:hAnsi="Times New Roman" w:cs="Times New Roman"/>
                <w:sz w:val="26"/>
                <w:szCs w:val="26"/>
                <w:lang w:eastAsia="ru-RU"/>
              </w:rPr>
              <w:t>.</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Сбор отчётных материалов и оценка достижения</w:t>
            </w:r>
            <w:r w:rsidRPr="00D9728C">
              <w:rPr>
                <w:rFonts w:ascii="Times New Roman" w:eastAsia="Times New Roman" w:hAnsi="Times New Roman" w:cs="Times New Roman"/>
                <w:color w:val="0070C0"/>
                <w:sz w:val="26"/>
                <w:szCs w:val="26"/>
                <w:lang w:eastAsia="ru-RU"/>
              </w:rPr>
              <w:t xml:space="preserve"> </w:t>
            </w:r>
            <w:r w:rsidRPr="00D9728C">
              <w:rPr>
                <w:rFonts w:ascii="Times New Roman" w:eastAsia="Times New Roman" w:hAnsi="Times New Roman" w:cs="Times New Roman"/>
                <w:sz w:val="26"/>
                <w:szCs w:val="26"/>
                <w:lang w:eastAsia="ru-RU"/>
              </w:rPr>
              <w:t>показателей осуществляется по итогам 1 полугодия и отчётного года учреждением.</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Программа реализуется за счет средств местного и областного бюджетов, выделяемых на выполнение муниципального задания и иных целей, доходов от оказания платных услуг, а также грантов и субсидий, получаемых в результате конкурсного отбора, благотворительных и спонсорских средств.</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Финансовый контроль целевого использования бюджетных средств осуществляется в соответствии с бюджетным законодательством.</w:t>
            </w:r>
          </w:p>
          <w:p w:rsidR="00D9728C" w:rsidRPr="00D9728C" w:rsidRDefault="00D9728C" w:rsidP="00D9728C">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Учреждение.</w:t>
            </w:r>
          </w:p>
        </w:tc>
      </w:tr>
      <w:tr w:rsidR="00D9728C" w:rsidRPr="00D9728C" w:rsidTr="000B0C25">
        <w:trPr>
          <w:trHeight w:val="60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Ресурсное обеспечение программы</w:t>
            </w:r>
          </w:p>
        </w:tc>
        <w:tc>
          <w:tcPr>
            <w:tcW w:w="7796" w:type="dxa"/>
            <w:tcBorders>
              <w:left w:val="single" w:sz="8" w:space="0" w:color="000000"/>
              <w:bottom w:val="single" w:sz="8" w:space="0" w:color="000000"/>
              <w:right w:val="single" w:sz="8" w:space="0" w:color="000000"/>
            </w:tcBorders>
          </w:tcPr>
          <w:p w:rsidR="00D9728C" w:rsidRPr="00D9728C" w:rsidRDefault="00D9728C" w:rsidP="00D9728C">
            <w:pPr>
              <w:widowControl w:val="0"/>
              <w:overflowPunct w:val="0"/>
              <w:autoSpaceDE w:val="0"/>
              <w:autoSpaceDN w:val="0"/>
              <w:adjustRightInd w:val="0"/>
              <w:spacing w:after="0" w:line="240" w:lineRule="auto"/>
              <w:ind w:left="-26" w:firstLine="234"/>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При реализации программы будет задействована вся ресурсная база учреждения, а именно:</w:t>
            </w:r>
          </w:p>
          <w:p w:rsidR="00D9728C" w:rsidRPr="00D9728C" w:rsidRDefault="00D9728C" w:rsidP="00D9728C">
            <w:pPr>
              <w:widowControl w:val="0"/>
              <w:overflowPunct w:val="0"/>
              <w:autoSpaceDE w:val="0"/>
              <w:autoSpaceDN w:val="0"/>
              <w:adjustRightInd w:val="0"/>
              <w:spacing w:after="0" w:line="240" w:lineRule="auto"/>
              <w:ind w:left="-26" w:firstLine="26"/>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 - Финансовый ресурс; </w:t>
            </w:r>
          </w:p>
          <w:p w:rsidR="00D9728C" w:rsidRPr="00D9728C" w:rsidRDefault="00D9728C" w:rsidP="00D9728C">
            <w:pPr>
              <w:widowControl w:val="0"/>
              <w:overflowPunct w:val="0"/>
              <w:autoSpaceDE w:val="0"/>
              <w:autoSpaceDN w:val="0"/>
              <w:adjustRightInd w:val="0"/>
              <w:spacing w:after="0" w:line="240" w:lineRule="auto"/>
              <w:ind w:left="-26" w:firstLine="26"/>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  Материально – технический ресурс; </w:t>
            </w:r>
          </w:p>
          <w:p w:rsidR="00D9728C" w:rsidRPr="00D9728C" w:rsidRDefault="00D9728C" w:rsidP="00D9728C">
            <w:pPr>
              <w:widowControl w:val="0"/>
              <w:overflowPunct w:val="0"/>
              <w:autoSpaceDE w:val="0"/>
              <w:autoSpaceDN w:val="0"/>
              <w:adjustRightInd w:val="0"/>
              <w:spacing w:after="0" w:line="240" w:lineRule="auto"/>
              <w:ind w:left="-26" w:firstLine="26"/>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  Кадровый ресурс; </w:t>
            </w:r>
          </w:p>
          <w:p w:rsidR="00D9728C" w:rsidRPr="00D9728C" w:rsidRDefault="00D9728C" w:rsidP="00D9728C">
            <w:pPr>
              <w:widowControl w:val="0"/>
              <w:overflowPunct w:val="0"/>
              <w:autoSpaceDE w:val="0"/>
              <w:autoSpaceDN w:val="0"/>
              <w:adjustRightInd w:val="0"/>
              <w:spacing w:after="0" w:line="240" w:lineRule="auto"/>
              <w:ind w:left="-26" w:firstLine="26"/>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  Нормативно-правовой ресурс; </w:t>
            </w:r>
          </w:p>
          <w:p w:rsidR="00D9728C" w:rsidRPr="00D9728C" w:rsidRDefault="00D9728C" w:rsidP="00D9728C">
            <w:pPr>
              <w:widowControl w:val="0"/>
              <w:overflowPunct w:val="0"/>
              <w:autoSpaceDE w:val="0"/>
              <w:autoSpaceDN w:val="0"/>
              <w:adjustRightInd w:val="0"/>
              <w:spacing w:after="0" w:line="240" w:lineRule="auto"/>
              <w:ind w:left="-26" w:firstLine="26"/>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  Методический ресурс; </w:t>
            </w:r>
          </w:p>
          <w:p w:rsidR="00D9728C" w:rsidRPr="00D9728C" w:rsidRDefault="00D9728C" w:rsidP="00D9728C">
            <w:pPr>
              <w:widowControl w:val="0"/>
              <w:overflowPunct w:val="0"/>
              <w:autoSpaceDE w:val="0"/>
              <w:autoSpaceDN w:val="0"/>
              <w:adjustRightInd w:val="0"/>
              <w:spacing w:after="0" w:line="240" w:lineRule="auto"/>
              <w:ind w:left="-26" w:firstLine="26"/>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t xml:space="preserve">-  Демографический ресурс; </w:t>
            </w:r>
          </w:p>
          <w:p w:rsidR="00D9728C" w:rsidRPr="00D9728C" w:rsidRDefault="00D9728C" w:rsidP="00D9728C">
            <w:pPr>
              <w:widowControl w:val="0"/>
              <w:overflowPunct w:val="0"/>
              <w:autoSpaceDE w:val="0"/>
              <w:autoSpaceDN w:val="0"/>
              <w:adjustRightInd w:val="0"/>
              <w:spacing w:after="0" w:line="240" w:lineRule="auto"/>
              <w:ind w:left="-26" w:firstLine="26"/>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lastRenderedPageBreak/>
              <w:t>-  Морально-этический ресурс;</w:t>
            </w:r>
          </w:p>
        </w:tc>
      </w:tr>
      <w:tr w:rsidR="00D9728C" w:rsidRPr="00D9728C" w:rsidTr="000B0C25">
        <w:trPr>
          <w:trHeight w:val="600"/>
        </w:trPr>
        <w:tc>
          <w:tcPr>
            <w:tcW w:w="2127" w:type="dxa"/>
            <w:tcBorders>
              <w:left w:val="single" w:sz="8" w:space="0" w:color="000000"/>
              <w:bottom w:val="single" w:sz="8" w:space="0" w:color="000000"/>
            </w:tcBorders>
          </w:tcPr>
          <w:p w:rsidR="00D9728C" w:rsidRPr="00D9728C" w:rsidRDefault="00D9728C" w:rsidP="00D9728C">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sz w:val="26"/>
                <w:szCs w:val="26"/>
                <w:lang w:eastAsia="ru-RU"/>
              </w:rPr>
            </w:pPr>
            <w:r w:rsidRPr="00D9728C">
              <w:rPr>
                <w:rFonts w:ascii="Times New Roman" w:eastAsia="Times New Roman" w:hAnsi="Times New Roman" w:cs="Times New Roman"/>
                <w:sz w:val="26"/>
                <w:szCs w:val="26"/>
                <w:lang w:eastAsia="ru-RU"/>
              </w:rPr>
              <w:lastRenderedPageBreak/>
              <w:t>Объем и источники финансирования программы</w:t>
            </w:r>
          </w:p>
        </w:tc>
        <w:tc>
          <w:tcPr>
            <w:tcW w:w="7796" w:type="dxa"/>
            <w:tcBorders>
              <w:left w:val="single" w:sz="8" w:space="0" w:color="000000"/>
              <w:bottom w:val="single" w:sz="8" w:space="0" w:color="000000"/>
              <w:right w:val="single" w:sz="8" w:space="0" w:color="000000"/>
            </w:tcBorders>
          </w:tcPr>
          <w:p w:rsidR="00D9728C" w:rsidRPr="00D9728C" w:rsidRDefault="00A50F54" w:rsidP="008A6E8E">
            <w:pPr>
              <w:widowControl w:val="0"/>
              <w:overflowPunct w:val="0"/>
              <w:autoSpaceDE w:val="0"/>
              <w:autoSpaceDN w:val="0"/>
              <w:adjustRightInd w:val="0"/>
              <w:spacing w:after="0" w:line="240" w:lineRule="auto"/>
              <w:ind w:left="-26" w:firstLine="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Финансирование Программы с 2019 по 2023</w:t>
            </w:r>
            <w:r w:rsidR="00D9728C" w:rsidRPr="00D9728C">
              <w:rPr>
                <w:rFonts w:ascii="Times New Roman" w:eastAsia="Times New Roman" w:hAnsi="Times New Roman" w:cs="Times New Roman"/>
                <w:sz w:val="26"/>
                <w:szCs w:val="26"/>
                <w:lang w:eastAsia="ru-RU"/>
              </w:rPr>
              <w:t xml:space="preserve"> годы осуществляется за счёт средств местного бюджетов и внебюджетного финансирования в объёме </w:t>
            </w:r>
            <w:r w:rsidR="008A6E8E" w:rsidRPr="008A6E8E">
              <w:rPr>
                <w:rFonts w:ascii="Times New Roman" w:eastAsia="Times New Roman" w:hAnsi="Times New Roman" w:cs="Times New Roman"/>
                <w:sz w:val="26"/>
                <w:szCs w:val="26"/>
                <w:lang w:eastAsia="ru-RU"/>
              </w:rPr>
              <w:t>2</w:t>
            </w:r>
            <w:r w:rsidR="00504DB1">
              <w:rPr>
                <w:rFonts w:ascii="Times New Roman" w:eastAsia="Times New Roman" w:hAnsi="Times New Roman" w:cs="Times New Roman"/>
                <w:sz w:val="26"/>
                <w:szCs w:val="26"/>
                <w:lang w:eastAsia="ru-RU"/>
              </w:rPr>
              <w:t> </w:t>
            </w:r>
            <w:r w:rsidR="008A6E8E" w:rsidRPr="008A6E8E">
              <w:rPr>
                <w:rFonts w:ascii="Times New Roman" w:eastAsia="Times New Roman" w:hAnsi="Times New Roman" w:cs="Times New Roman"/>
                <w:sz w:val="26"/>
                <w:szCs w:val="26"/>
                <w:lang w:eastAsia="ru-RU"/>
              </w:rPr>
              <w:t>540</w:t>
            </w:r>
            <w:r w:rsidR="00504DB1">
              <w:rPr>
                <w:rFonts w:ascii="Times New Roman" w:eastAsia="Times New Roman" w:hAnsi="Times New Roman" w:cs="Times New Roman"/>
                <w:sz w:val="26"/>
                <w:szCs w:val="26"/>
                <w:lang w:eastAsia="ru-RU"/>
              </w:rPr>
              <w:t xml:space="preserve"> </w:t>
            </w:r>
            <w:r w:rsidR="008A6E8E" w:rsidRPr="008A6E8E">
              <w:rPr>
                <w:rFonts w:ascii="Times New Roman" w:eastAsia="Times New Roman" w:hAnsi="Times New Roman" w:cs="Times New Roman"/>
                <w:sz w:val="26"/>
                <w:szCs w:val="26"/>
                <w:lang w:eastAsia="ru-RU"/>
              </w:rPr>
              <w:t>044</w:t>
            </w:r>
            <w:r w:rsidR="008A6E8E">
              <w:rPr>
                <w:rFonts w:ascii="Times New Roman" w:eastAsia="Times New Roman" w:hAnsi="Times New Roman" w:cs="Times New Roman"/>
                <w:color w:val="002060"/>
                <w:sz w:val="26"/>
                <w:szCs w:val="26"/>
                <w:lang w:eastAsia="ru-RU"/>
              </w:rPr>
              <w:t xml:space="preserve"> </w:t>
            </w:r>
            <w:r w:rsidR="008A6E8E" w:rsidRPr="00504DB1">
              <w:rPr>
                <w:rFonts w:ascii="Times New Roman" w:eastAsia="Times New Roman" w:hAnsi="Times New Roman" w:cs="Times New Roman"/>
                <w:sz w:val="26"/>
                <w:szCs w:val="26"/>
                <w:lang w:eastAsia="ru-RU"/>
              </w:rPr>
              <w:t>рублей</w:t>
            </w:r>
          </w:p>
        </w:tc>
      </w:tr>
    </w:tbl>
    <w:p w:rsidR="00D9728C" w:rsidRDefault="00D9728C" w:rsidP="004A7EA1">
      <w:pPr>
        <w:spacing w:after="0"/>
        <w:jc w:val="both"/>
        <w:rPr>
          <w:rFonts w:ascii="Times New Roman" w:hAnsi="Times New Roman" w:cs="Times New Roman"/>
          <w:sz w:val="28"/>
          <w:szCs w:val="28"/>
        </w:rPr>
      </w:pPr>
    </w:p>
    <w:p w:rsidR="000E119D" w:rsidRPr="008B56DC" w:rsidRDefault="000E119D" w:rsidP="004A7EA1">
      <w:pPr>
        <w:spacing w:after="0"/>
        <w:jc w:val="both"/>
        <w:rPr>
          <w:rFonts w:ascii="Times New Roman" w:hAnsi="Times New Roman" w:cs="Times New Roman"/>
          <w:b/>
          <w:sz w:val="28"/>
          <w:szCs w:val="28"/>
        </w:rPr>
      </w:pPr>
    </w:p>
    <w:p w:rsidR="000E119D" w:rsidRPr="008B56DC" w:rsidRDefault="00A7770F" w:rsidP="008B56DC">
      <w:pPr>
        <w:spacing w:after="0"/>
        <w:jc w:val="center"/>
        <w:rPr>
          <w:rFonts w:ascii="Times New Roman" w:hAnsi="Times New Roman" w:cs="Times New Roman"/>
          <w:b/>
          <w:sz w:val="28"/>
          <w:szCs w:val="28"/>
        </w:rPr>
      </w:pPr>
      <w:r>
        <w:rPr>
          <w:rFonts w:ascii="Times New Roman" w:hAnsi="Times New Roman" w:cs="Times New Roman"/>
          <w:b/>
          <w:sz w:val="28"/>
          <w:szCs w:val="28"/>
        </w:rPr>
        <w:t>ИНФОРМАЦИОННАЯ СПРАВКА О РАБОТЕ УЧРЕЖДЕНИЯ</w:t>
      </w:r>
    </w:p>
    <w:p w:rsidR="002578C4" w:rsidRDefault="002578C4" w:rsidP="0084131B">
      <w:pPr>
        <w:spacing w:after="0"/>
        <w:ind w:firstLine="426"/>
        <w:jc w:val="both"/>
        <w:rPr>
          <w:rFonts w:ascii="Times New Roman" w:hAnsi="Times New Roman" w:cs="Times New Roman"/>
          <w:sz w:val="28"/>
          <w:szCs w:val="28"/>
        </w:rPr>
      </w:pPr>
      <w:r>
        <w:rPr>
          <w:rFonts w:ascii="Times New Roman" w:hAnsi="Times New Roman" w:cs="Times New Roman"/>
          <w:sz w:val="28"/>
          <w:szCs w:val="28"/>
        </w:rPr>
        <w:tab/>
      </w:r>
    </w:p>
    <w:p w:rsidR="00885F97" w:rsidRDefault="002578C4" w:rsidP="000E69BF">
      <w:pPr>
        <w:spacing w:after="0"/>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w:t>
      </w:r>
      <w:r w:rsidR="00A50F54">
        <w:rPr>
          <w:rFonts w:ascii="Times New Roman" w:hAnsi="Times New Roman" w:cs="Times New Roman"/>
          <w:sz w:val="28"/>
          <w:szCs w:val="28"/>
        </w:rPr>
        <w:t xml:space="preserve">ждение культуры «Коноваловский центральный </w:t>
      </w:r>
      <w:r>
        <w:rPr>
          <w:rFonts w:ascii="Times New Roman" w:hAnsi="Times New Roman" w:cs="Times New Roman"/>
          <w:sz w:val="28"/>
          <w:szCs w:val="28"/>
        </w:rPr>
        <w:t>Д</w:t>
      </w:r>
      <w:r w:rsidR="00A50F54">
        <w:rPr>
          <w:rFonts w:ascii="Times New Roman" w:hAnsi="Times New Roman" w:cs="Times New Roman"/>
          <w:sz w:val="28"/>
          <w:szCs w:val="28"/>
        </w:rPr>
        <w:t>ом культуры</w:t>
      </w:r>
      <w:r>
        <w:rPr>
          <w:rFonts w:ascii="Times New Roman" w:hAnsi="Times New Roman" w:cs="Times New Roman"/>
          <w:sz w:val="28"/>
          <w:szCs w:val="28"/>
        </w:rPr>
        <w:t>» это многофун</w:t>
      </w:r>
      <w:r w:rsidR="00032A03">
        <w:rPr>
          <w:rFonts w:ascii="Times New Roman" w:hAnsi="Times New Roman" w:cs="Times New Roman"/>
          <w:sz w:val="28"/>
          <w:szCs w:val="28"/>
        </w:rPr>
        <w:t>кциональное учреждение культуры,</w:t>
      </w:r>
      <w:r w:rsidR="00A50F54">
        <w:rPr>
          <w:rFonts w:ascii="Times New Roman" w:hAnsi="Times New Roman" w:cs="Times New Roman"/>
          <w:sz w:val="28"/>
          <w:szCs w:val="28"/>
        </w:rPr>
        <w:t xml:space="preserve"> созданное в соответствии с Постановлением Главы Коноваловского муниципального образования от 16.10.2008г. № 11</w:t>
      </w:r>
      <w:r w:rsidR="00885F97">
        <w:rPr>
          <w:rFonts w:ascii="Times New Roman" w:hAnsi="Times New Roman" w:cs="Times New Roman"/>
          <w:sz w:val="28"/>
          <w:szCs w:val="28"/>
        </w:rPr>
        <w:t xml:space="preserve"> как муниципальное учреждение культуры «Коноваловский центральный Дом культуры»</w:t>
      </w:r>
      <w:r w:rsidR="002E01A6">
        <w:rPr>
          <w:rFonts w:ascii="Times New Roman" w:hAnsi="Times New Roman" w:cs="Times New Roman"/>
          <w:sz w:val="28"/>
          <w:szCs w:val="28"/>
        </w:rPr>
        <w:t xml:space="preserve">, сокращенно МКУ «Коноваловский ЦДК» </w:t>
      </w:r>
      <w:r w:rsidR="00032A03">
        <w:rPr>
          <w:rFonts w:ascii="Times New Roman" w:hAnsi="Times New Roman" w:cs="Times New Roman"/>
          <w:sz w:val="28"/>
          <w:szCs w:val="28"/>
        </w:rPr>
        <w:t xml:space="preserve">действующее на основании Устава. </w:t>
      </w:r>
    </w:p>
    <w:p w:rsidR="00885F97" w:rsidRDefault="00885F97" w:rsidP="000E69BF">
      <w:pPr>
        <w:spacing w:after="0"/>
        <w:ind w:firstLine="708"/>
        <w:jc w:val="both"/>
        <w:rPr>
          <w:rFonts w:ascii="Times New Roman" w:hAnsi="Times New Roman" w:cs="Times New Roman"/>
          <w:sz w:val="28"/>
          <w:szCs w:val="28"/>
        </w:rPr>
      </w:pPr>
      <w:r>
        <w:rPr>
          <w:rFonts w:ascii="Times New Roman" w:hAnsi="Times New Roman" w:cs="Times New Roman"/>
          <w:sz w:val="28"/>
          <w:szCs w:val="28"/>
        </w:rPr>
        <w:t>Учредителем и собственником</w:t>
      </w:r>
      <w:r w:rsidR="002E01A6">
        <w:rPr>
          <w:rFonts w:ascii="Times New Roman" w:hAnsi="Times New Roman" w:cs="Times New Roman"/>
          <w:sz w:val="28"/>
          <w:szCs w:val="28"/>
        </w:rPr>
        <w:t xml:space="preserve"> имущества Учреждения является администрация Коноваловского муниципального образования, сокращенно Коноваловского МО.</w:t>
      </w:r>
      <w:r>
        <w:rPr>
          <w:rFonts w:ascii="Times New Roman" w:hAnsi="Times New Roman" w:cs="Times New Roman"/>
          <w:sz w:val="28"/>
          <w:szCs w:val="28"/>
        </w:rPr>
        <w:t xml:space="preserve"> Функции и полномочия учредителя Учреждения, а также права собственника в пределах установленной законодательством Российской Федерации и муниципальными правовыми актами Коноваловского МО осуществляет администрация села Коновалово.</w:t>
      </w:r>
    </w:p>
    <w:p w:rsidR="00032A03" w:rsidRDefault="002E01A6" w:rsidP="000E69B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учреждение культуры «Коноваловский ЦДК» создано для организации досуга и обеспечения жителей села Коновалово услугами организаций культуры, обеспечения условий </w:t>
      </w:r>
      <w:r w:rsidR="00420869">
        <w:rPr>
          <w:rFonts w:ascii="Times New Roman" w:hAnsi="Times New Roman" w:cs="Times New Roman"/>
          <w:sz w:val="28"/>
          <w:szCs w:val="28"/>
        </w:rPr>
        <w:t xml:space="preserve">для развития на территории поселения массовой физической культуры и спорта, создания условий для массового отдыха жителей поселения и организации обустройства мест массового отдыха населения. Деятельность </w:t>
      </w:r>
      <w:r w:rsidR="002578C4">
        <w:rPr>
          <w:rFonts w:ascii="Times New Roman" w:hAnsi="Times New Roman" w:cs="Times New Roman"/>
          <w:sz w:val="28"/>
          <w:szCs w:val="28"/>
        </w:rPr>
        <w:t>направлена на максимальное удовлетворение социально-культурных потребностей различных категорий населения, развитие народного творчества и художественной самодеятельности. ДК является одним из центров к</w:t>
      </w:r>
      <w:r w:rsidR="00C623F6">
        <w:rPr>
          <w:rFonts w:ascii="Times New Roman" w:hAnsi="Times New Roman" w:cs="Times New Roman"/>
          <w:sz w:val="28"/>
          <w:szCs w:val="28"/>
        </w:rPr>
        <w:t>ультурной жизни села Коновалово</w:t>
      </w:r>
      <w:r w:rsidR="00885F97">
        <w:rPr>
          <w:rFonts w:ascii="Times New Roman" w:hAnsi="Times New Roman" w:cs="Times New Roman"/>
          <w:sz w:val="28"/>
          <w:szCs w:val="28"/>
        </w:rPr>
        <w:t>,</w:t>
      </w:r>
      <w:r w:rsidR="003E6953">
        <w:rPr>
          <w:rFonts w:ascii="Times New Roman" w:hAnsi="Times New Roman" w:cs="Times New Roman"/>
          <w:sz w:val="28"/>
          <w:szCs w:val="28"/>
        </w:rPr>
        <w:t xml:space="preserve"> </w:t>
      </w:r>
      <w:r w:rsidR="00885F97">
        <w:rPr>
          <w:rFonts w:ascii="Times New Roman" w:hAnsi="Times New Roman" w:cs="Times New Roman"/>
          <w:sz w:val="28"/>
          <w:szCs w:val="28"/>
        </w:rPr>
        <w:t xml:space="preserve"> о</w:t>
      </w:r>
      <w:r w:rsidR="002578C4">
        <w:rPr>
          <w:rFonts w:ascii="Times New Roman" w:hAnsi="Times New Roman" w:cs="Times New Roman"/>
          <w:sz w:val="28"/>
          <w:szCs w:val="28"/>
        </w:rPr>
        <w:t xml:space="preserve">сновной его объем и разнообразие форм проведения сельских мероприятий рассчитаны на детскую, молодежную, разновозрастную аудитории. </w:t>
      </w:r>
    </w:p>
    <w:p w:rsidR="002578C4" w:rsidRDefault="00885F97" w:rsidP="008A6E8E">
      <w:pPr>
        <w:spacing w:after="0"/>
        <w:ind w:firstLine="709"/>
        <w:jc w:val="both"/>
        <w:rPr>
          <w:rFonts w:ascii="Times New Roman" w:hAnsi="Times New Roman" w:cs="Times New Roman"/>
          <w:sz w:val="28"/>
          <w:szCs w:val="28"/>
        </w:rPr>
      </w:pPr>
      <w:r>
        <w:rPr>
          <w:rFonts w:ascii="Times New Roman" w:hAnsi="Times New Roman" w:cs="Times New Roman"/>
          <w:sz w:val="28"/>
          <w:szCs w:val="28"/>
        </w:rPr>
        <w:t>Здание Учреждения представляет собой нежилое одноэтажное бетонное строение</w:t>
      </w:r>
      <w:r w:rsidR="002578C4">
        <w:rPr>
          <w:rFonts w:ascii="Times New Roman" w:hAnsi="Times New Roman" w:cs="Times New Roman"/>
          <w:sz w:val="28"/>
          <w:szCs w:val="28"/>
        </w:rPr>
        <w:t xml:space="preserve">, </w:t>
      </w:r>
      <w:r>
        <w:rPr>
          <w:rFonts w:ascii="Times New Roman" w:hAnsi="Times New Roman" w:cs="Times New Roman"/>
          <w:sz w:val="28"/>
          <w:szCs w:val="28"/>
        </w:rPr>
        <w:t>построенное</w:t>
      </w:r>
      <w:r w:rsidR="002578C4">
        <w:rPr>
          <w:rFonts w:ascii="Times New Roman" w:hAnsi="Times New Roman" w:cs="Times New Roman"/>
          <w:sz w:val="28"/>
          <w:szCs w:val="28"/>
        </w:rPr>
        <w:t xml:space="preserve"> в 1972 году, имеющее общую площадь – 421,7 кв.м.;</w:t>
      </w:r>
      <w:r w:rsidR="008B56DC">
        <w:rPr>
          <w:rFonts w:ascii="Times New Roman" w:hAnsi="Times New Roman" w:cs="Times New Roman"/>
          <w:sz w:val="28"/>
          <w:szCs w:val="28"/>
        </w:rPr>
        <w:t xml:space="preserve"> </w:t>
      </w:r>
      <w:r w:rsidR="002578C4">
        <w:rPr>
          <w:rFonts w:ascii="Times New Roman" w:hAnsi="Times New Roman" w:cs="Times New Roman"/>
          <w:sz w:val="28"/>
          <w:szCs w:val="28"/>
        </w:rPr>
        <w:t xml:space="preserve"> зрительный зал – 143,7 кв. м. рассчитан на 120 посадочных мест</w:t>
      </w:r>
      <w:r w:rsidR="00EE2C0D">
        <w:rPr>
          <w:rFonts w:ascii="Times New Roman" w:hAnsi="Times New Roman" w:cs="Times New Roman"/>
          <w:sz w:val="28"/>
          <w:szCs w:val="28"/>
        </w:rPr>
        <w:t>, требующих замены</w:t>
      </w:r>
      <w:r w:rsidR="002578C4">
        <w:rPr>
          <w:rFonts w:ascii="Times New Roman" w:hAnsi="Times New Roman" w:cs="Times New Roman"/>
          <w:sz w:val="28"/>
          <w:szCs w:val="28"/>
        </w:rPr>
        <w:t xml:space="preserve">; </w:t>
      </w:r>
      <w:r w:rsidR="008B56DC">
        <w:rPr>
          <w:rFonts w:ascii="Times New Roman" w:hAnsi="Times New Roman" w:cs="Times New Roman"/>
          <w:sz w:val="28"/>
          <w:szCs w:val="28"/>
        </w:rPr>
        <w:t xml:space="preserve"> </w:t>
      </w:r>
      <w:r w:rsidR="002578C4">
        <w:rPr>
          <w:rFonts w:ascii="Times New Roman" w:hAnsi="Times New Roman" w:cs="Times New Roman"/>
          <w:sz w:val="28"/>
          <w:szCs w:val="28"/>
        </w:rPr>
        <w:t>фойе – 66,2 кв.м.; зал для дискотек – 39,9 кв.м.; кабинет для репетиций – 27,8 кв.м.; кабинет директора – 25,9 кв.м.; подсобные помещения в количестве 2 шт. с общей площадью – 41,2 кв. м.</w:t>
      </w:r>
      <w:r>
        <w:rPr>
          <w:rFonts w:ascii="Times New Roman" w:hAnsi="Times New Roman" w:cs="Times New Roman"/>
          <w:sz w:val="28"/>
          <w:szCs w:val="28"/>
        </w:rPr>
        <w:t xml:space="preserve"> В здании имеется централизованное </w:t>
      </w:r>
      <w:r>
        <w:rPr>
          <w:rFonts w:ascii="Times New Roman" w:hAnsi="Times New Roman" w:cs="Times New Roman"/>
          <w:sz w:val="28"/>
          <w:szCs w:val="28"/>
        </w:rPr>
        <w:lastRenderedPageBreak/>
        <w:t>электроснабжение</w:t>
      </w:r>
      <w:r w:rsidR="002E01A6">
        <w:rPr>
          <w:rFonts w:ascii="Times New Roman" w:hAnsi="Times New Roman" w:cs="Times New Roman"/>
          <w:sz w:val="28"/>
          <w:szCs w:val="28"/>
        </w:rPr>
        <w:t>, отопление здания осуществляется при помощи конвекционных обогревателей в количестве 13 шт., канализация отсутствует.</w:t>
      </w:r>
    </w:p>
    <w:p w:rsidR="00420869" w:rsidRDefault="00420869" w:rsidP="008A6E8E">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целей Учреждение осуществляет в установленном законодательством Российской Федерации порядке следующие основные виды деятельности (предмет деятельности Учреждения):</w:t>
      </w:r>
    </w:p>
    <w:p w:rsidR="004E23EC" w:rsidRPr="004E23EC" w:rsidRDefault="00420869" w:rsidP="008A6E8E">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E23EC" w:rsidRPr="004E23EC">
        <w:rPr>
          <w:rFonts w:ascii="Times New Roman" w:eastAsia="Calibri" w:hAnsi="Times New Roman" w:cs="Times New Roman"/>
          <w:sz w:val="28"/>
          <w:szCs w:val="28"/>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r w:rsidR="004E23EC" w:rsidRPr="004E23EC">
        <w:rPr>
          <w:rFonts w:ascii="Times New Roman" w:eastAsia="Times New Roman" w:hAnsi="Times New Roman" w:cs="Times New Roman"/>
          <w:noProof/>
          <w:sz w:val="20"/>
          <w:szCs w:val="20"/>
          <w:lang w:eastAsia="ru-RU"/>
        </w:rPr>
        <w:t xml:space="preserve"> </w:t>
      </w:r>
    </w:p>
    <w:p w:rsidR="004E23EC" w:rsidRDefault="004E23EC" w:rsidP="008A6E8E">
      <w:pPr>
        <w:overflowPunct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E23EC">
        <w:rPr>
          <w:rFonts w:ascii="Times New Roman" w:eastAsia="Calibri" w:hAnsi="Times New Roman" w:cs="Times New Roman"/>
          <w:sz w:val="28"/>
          <w:szCs w:val="28"/>
        </w:rPr>
        <w:t>проведение различных по форме и тематике культурно-массовых мероприятий-праздников, представлений,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4E23EC" w:rsidRPr="004E23EC" w:rsidRDefault="004E23EC" w:rsidP="008A6E8E">
      <w:pPr>
        <w:overflowPunct w:val="0"/>
        <w:autoSpaceDN w:val="0"/>
        <w:adjustRightInd w:val="0"/>
        <w:spacing w:after="0"/>
        <w:ind w:firstLine="709"/>
        <w:jc w:val="both"/>
        <w:rPr>
          <w:rFonts w:ascii="Times New Roman" w:eastAsia="Calibri" w:hAnsi="Times New Roman" w:cs="Times New Roman"/>
          <w:sz w:val="28"/>
          <w:szCs w:val="28"/>
        </w:rPr>
      </w:pPr>
      <w:r w:rsidRPr="004E23EC">
        <w:rPr>
          <w:rFonts w:ascii="Times New Roman" w:eastAsia="Calibri" w:hAnsi="Times New Roman" w:cs="Times New Roman"/>
          <w:sz w:val="28"/>
          <w:szCs w:val="28"/>
        </w:rPr>
        <w:t xml:space="preserve">-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 </w:t>
      </w:r>
    </w:p>
    <w:p w:rsidR="004E23EC" w:rsidRDefault="004E23EC" w:rsidP="008A6E8E">
      <w:pPr>
        <w:overflowPunct w:val="0"/>
        <w:autoSpaceDN w:val="0"/>
        <w:adjustRightInd w:val="0"/>
        <w:spacing w:after="0"/>
        <w:ind w:firstLine="709"/>
        <w:jc w:val="both"/>
        <w:rPr>
          <w:rFonts w:ascii="Times New Roman" w:eastAsia="Calibri" w:hAnsi="Times New Roman" w:cs="Times New Roman"/>
          <w:sz w:val="28"/>
          <w:szCs w:val="28"/>
        </w:rPr>
      </w:pPr>
      <w:r w:rsidRPr="004E23EC">
        <w:rPr>
          <w:rFonts w:ascii="Times New Roman" w:eastAsia="Calibri" w:hAnsi="Times New Roman" w:cs="Times New Roman"/>
          <w:sz w:val="28"/>
          <w:szCs w:val="28"/>
        </w:rPr>
        <w:t>- оказание консультативной, методической и организационно-творческой помощи в подготовке и проведении культурно-досуговых мероприятий;</w:t>
      </w:r>
    </w:p>
    <w:p w:rsidR="004E23EC" w:rsidRDefault="004E23EC" w:rsidP="008A6E8E">
      <w:pPr>
        <w:overflowPunct w:val="0"/>
        <w:autoSpaceDN w:val="0"/>
        <w:adjustRightInd w:val="0"/>
        <w:spacing w:after="0"/>
        <w:ind w:firstLine="709"/>
        <w:jc w:val="both"/>
        <w:rPr>
          <w:rFonts w:ascii="Times New Roman" w:eastAsia="Calibri" w:hAnsi="Times New Roman" w:cs="Times New Roman"/>
          <w:sz w:val="28"/>
          <w:szCs w:val="28"/>
        </w:rPr>
      </w:pPr>
      <w:r w:rsidRPr="004E23EC">
        <w:rPr>
          <w:rFonts w:ascii="Times New Roman" w:eastAsia="Calibri" w:hAnsi="Times New Roman" w:cs="Times New Roman"/>
          <w:sz w:val="28"/>
          <w:szCs w:val="28"/>
        </w:rPr>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r>
        <w:rPr>
          <w:rFonts w:ascii="Times New Roman" w:eastAsia="Calibri" w:hAnsi="Times New Roman" w:cs="Times New Roman"/>
          <w:sz w:val="28"/>
          <w:szCs w:val="28"/>
        </w:rPr>
        <w:t>;</w:t>
      </w:r>
    </w:p>
    <w:p w:rsidR="004E23EC" w:rsidRDefault="004E23EC" w:rsidP="008A6E8E">
      <w:pPr>
        <w:overflowPunct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квалификации</w:t>
      </w:r>
      <w:r w:rsidR="008A6E8E">
        <w:rPr>
          <w:rFonts w:ascii="Times New Roman" w:eastAsia="Calibri" w:hAnsi="Times New Roman" w:cs="Times New Roman"/>
          <w:sz w:val="28"/>
          <w:szCs w:val="28"/>
        </w:rPr>
        <w:t xml:space="preserve"> творческих и административно-хо</w:t>
      </w:r>
      <w:r>
        <w:rPr>
          <w:rFonts w:ascii="Times New Roman" w:eastAsia="Calibri" w:hAnsi="Times New Roman" w:cs="Times New Roman"/>
          <w:sz w:val="28"/>
          <w:szCs w:val="28"/>
        </w:rPr>
        <w:t>зя</w:t>
      </w:r>
      <w:r w:rsidR="00671BE3">
        <w:rPr>
          <w:rFonts w:ascii="Times New Roman" w:eastAsia="Calibri" w:hAnsi="Times New Roman" w:cs="Times New Roman"/>
          <w:sz w:val="28"/>
          <w:szCs w:val="28"/>
        </w:rPr>
        <w:t>йственных работников Учреждения.</w:t>
      </w:r>
    </w:p>
    <w:p w:rsidR="00671BE3" w:rsidRDefault="00671BE3" w:rsidP="008A6E8E">
      <w:pPr>
        <w:overflowPunct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Учреждение может осуществлять следующие иные, не являющиеся основными, виды деятельности для достижения целей, указанных в уставе и соответствующие этим целям:</w:t>
      </w:r>
    </w:p>
    <w:p w:rsidR="00671BE3" w:rsidRDefault="00671BE3" w:rsidP="008A6E8E">
      <w:pPr>
        <w:overflowPunct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и проведение вечеров отдыха, танцевальных и других вечеров, праздников, встреч, гражданских и семейных обрядов, спектаклей, дискотек, концертов, литературно-музыкальных гостиных, балов и других культурно-досуговых мероприятий, в том числе по заявкам организаций и отдельных граждан.</w:t>
      </w:r>
    </w:p>
    <w:p w:rsidR="00671BE3" w:rsidRPr="00671BE3" w:rsidRDefault="00671BE3" w:rsidP="008A6E8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1BE3">
        <w:rPr>
          <w:rFonts w:ascii="Times New Roman" w:eastAsia="Times New Roman" w:hAnsi="Times New Roman" w:cs="Times New Roman"/>
          <w:color w:val="000000"/>
          <w:sz w:val="28"/>
          <w:szCs w:val="28"/>
          <w:lang w:eastAsia="ru-RU"/>
        </w:rPr>
        <w:t>Явля</w:t>
      </w:r>
      <w:r w:rsidR="004D7991">
        <w:rPr>
          <w:rFonts w:ascii="Times New Roman" w:eastAsia="Times New Roman" w:hAnsi="Times New Roman" w:cs="Times New Roman"/>
          <w:color w:val="000000"/>
          <w:sz w:val="28"/>
          <w:szCs w:val="28"/>
          <w:lang w:eastAsia="ru-RU"/>
        </w:rPr>
        <w:t>ясь многопрофильным учреждением</w:t>
      </w:r>
      <w:r w:rsidRPr="00671B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МКУ</w:t>
      </w:r>
      <w:r w:rsidR="00EC048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«Коноваловский ЦДК</w:t>
      </w:r>
      <w:r w:rsidRPr="00671BE3">
        <w:rPr>
          <w:rFonts w:ascii="Times New Roman" w:eastAsia="Times New Roman" w:hAnsi="Times New Roman" w:cs="Times New Roman"/>
          <w:color w:val="000000"/>
          <w:sz w:val="28"/>
          <w:szCs w:val="28"/>
          <w:lang w:eastAsia="ru-RU"/>
        </w:rPr>
        <w:t xml:space="preserve">» на протяжении всей своей истории играл и играет значительную роль в формировании культурного и социального облика </w:t>
      </w:r>
      <w:r>
        <w:rPr>
          <w:rFonts w:ascii="Times New Roman" w:eastAsia="Times New Roman" w:hAnsi="Times New Roman" w:cs="Times New Roman"/>
          <w:color w:val="000000"/>
          <w:sz w:val="28"/>
          <w:szCs w:val="28"/>
          <w:lang w:eastAsia="ru-RU"/>
        </w:rPr>
        <w:t>села Коновалово</w:t>
      </w:r>
      <w:r w:rsidRPr="00671BE3">
        <w:rPr>
          <w:rFonts w:ascii="Times New Roman" w:eastAsia="Times New Roman" w:hAnsi="Times New Roman" w:cs="Times New Roman"/>
          <w:color w:val="000000"/>
          <w:sz w:val="28"/>
          <w:szCs w:val="28"/>
          <w:lang w:eastAsia="ru-RU"/>
        </w:rPr>
        <w:t xml:space="preserve">, в его системе гражданского и патриотического воспитания населения. </w:t>
      </w:r>
    </w:p>
    <w:p w:rsidR="00671BE3" w:rsidRPr="00671BE3" w:rsidRDefault="00671BE3" w:rsidP="008A6E8E">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71BE3">
        <w:rPr>
          <w:rFonts w:ascii="Times New Roman" w:eastAsia="Calibri" w:hAnsi="Times New Roman" w:cs="Times New Roman"/>
          <w:bCs/>
          <w:sz w:val="28"/>
          <w:szCs w:val="28"/>
        </w:rPr>
        <w:t xml:space="preserve">Учреждение является организатором и исполнителем различных по форме и тематике культурно-массовых мероприятий, способствующих формированию позитивного мировоззрения и повышению культурного уровня жителей </w:t>
      </w:r>
      <w:r>
        <w:rPr>
          <w:rFonts w:ascii="Times New Roman" w:eastAsia="Calibri" w:hAnsi="Times New Roman" w:cs="Times New Roman"/>
          <w:bCs/>
          <w:sz w:val="28"/>
          <w:szCs w:val="28"/>
        </w:rPr>
        <w:t>села Коновалово.</w:t>
      </w:r>
    </w:p>
    <w:p w:rsidR="00671BE3" w:rsidRPr="00671BE3" w:rsidRDefault="00671BE3" w:rsidP="008413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1BE3">
        <w:rPr>
          <w:rFonts w:ascii="Times New Roman" w:eastAsia="Times New Roman" w:hAnsi="Times New Roman" w:cs="Times New Roman"/>
          <w:color w:val="000000"/>
          <w:sz w:val="28"/>
          <w:szCs w:val="28"/>
          <w:lang w:eastAsia="ru-RU"/>
        </w:rPr>
        <w:t xml:space="preserve">Массовые мероприятия, проводимые Учреждением, имеют широкий спектр аудитории, форм подачи, целей и тематики. Учреждение проводит подавляющее </w:t>
      </w:r>
      <w:r w:rsidRPr="00671BE3">
        <w:rPr>
          <w:rFonts w:ascii="Times New Roman" w:eastAsia="Times New Roman" w:hAnsi="Times New Roman" w:cs="Times New Roman"/>
          <w:color w:val="000000"/>
          <w:sz w:val="28"/>
          <w:szCs w:val="28"/>
          <w:lang w:eastAsia="ru-RU"/>
        </w:rPr>
        <w:lastRenderedPageBreak/>
        <w:t xml:space="preserve">большинство культурно-досуговых мероприятий поселкового масштаба. Многие из этих мероприятий являются традиционными: Масленица, День Победы, День защиты детей, </w:t>
      </w:r>
      <w:r>
        <w:rPr>
          <w:rFonts w:ascii="Times New Roman" w:eastAsia="Times New Roman" w:hAnsi="Times New Roman" w:cs="Times New Roman"/>
          <w:color w:val="000000"/>
          <w:sz w:val="28"/>
          <w:szCs w:val="28"/>
          <w:lang w:eastAsia="ru-RU"/>
        </w:rPr>
        <w:t xml:space="preserve">День Пожилого человека, День матери </w:t>
      </w:r>
      <w:r w:rsidRPr="00671BE3">
        <w:rPr>
          <w:rFonts w:ascii="Times New Roman" w:eastAsia="Times New Roman" w:hAnsi="Times New Roman" w:cs="Times New Roman"/>
          <w:color w:val="000000"/>
          <w:sz w:val="28"/>
          <w:szCs w:val="28"/>
          <w:lang w:eastAsia="ru-RU"/>
        </w:rPr>
        <w:t xml:space="preserve">и многие другие. </w:t>
      </w:r>
    </w:p>
    <w:p w:rsidR="00671BE3" w:rsidRDefault="00671BE3" w:rsidP="0084131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1BE3">
        <w:rPr>
          <w:rFonts w:ascii="Times New Roman" w:eastAsia="Times New Roman" w:hAnsi="Times New Roman" w:cs="Times New Roman"/>
          <w:sz w:val="28"/>
          <w:szCs w:val="28"/>
          <w:lang w:eastAsia="ru-RU"/>
        </w:rPr>
        <w:t>Ежегодно учреждение организовывает и новые творческие п</w:t>
      </w:r>
      <w:r>
        <w:rPr>
          <w:rFonts w:ascii="Times New Roman" w:eastAsia="Times New Roman" w:hAnsi="Times New Roman" w:cs="Times New Roman"/>
          <w:sz w:val="28"/>
          <w:szCs w:val="28"/>
          <w:lang w:eastAsia="ru-RU"/>
        </w:rPr>
        <w:t>рограммы</w:t>
      </w:r>
      <w:r w:rsidRPr="00671BE3">
        <w:rPr>
          <w:rFonts w:ascii="Times New Roman" w:eastAsia="Times New Roman" w:hAnsi="Times New Roman" w:cs="Times New Roman"/>
          <w:sz w:val="28"/>
          <w:szCs w:val="28"/>
          <w:lang w:eastAsia="ru-RU"/>
        </w:rPr>
        <w:t>, позволяющие расширить тематику мероприятий, разнообразить формы их проведения, привлечь новые группы зрительской аудитории.</w:t>
      </w:r>
    </w:p>
    <w:p w:rsidR="00671BE3" w:rsidRDefault="00671BE3" w:rsidP="0084131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1BE3">
        <w:rPr>
          <w:rFonts w:ascii="Times New Roman" w:eastAsia="Times New Roman" w:hAnsi="Times New Roman" w:cs="Times New Roman"/>
          <w:sz w:val="28"/>
          <w:szCs w:val="28"/>
          <w:lang w:eastAsia="ru-RU"/>
        </w:rPr>
        <w:t xml:space="preserve">Немаловажным фактором, влияющим на устойчивое развитие Учреждения, является эффективная система взаимодействия с </w:t>
      </w:r>
      <w:r>
        <w:rPr>
          <w:rFonts w:ascii="Times New Roman" w:eastAsia="Times New Roman" w:hAnsi="Times New Roman" w:cs="Times New Roman"/>
          <w:sz w:val="28"/>
          <w:szCs w:val="28"/>
          <w:lang w:eastAsia="ru-RU"/>
        </w:rPr>
        <w:t>учреждениями находящимися на территории</w:t>
      </w:r>
      <w:r w:rsidR="004A0BE0">
        <w:rPr>
          <w:rFonts w:ascii="Times New Roman" w:eastAsia="Times New Roman" w:hAnsi="Times New Roman" w:cs="Times New Roman"/>
          <w:sz w:val="28"/>
          <w:szCs w:val="28"/>
          <w:lang w:eastAsia="ru-RU"/>
        </w:rPr>
        <w:t xml:space="preserve"> села и области</w:t>
      </w:r>
      <w:r w:rsidRPr="00671BE3">
        <w:rPr>
          <w:rFonts w:ascii="Times New Roman" w:eastAsia="Times New Roman" w:hAnsi="Times New Roman" w:cs="Times New Roman"/>
          <w:sz w:val="28"/>
          <w:szCs w:val="28"/>
          <w:lang w:eastAsia="ru-RU"/>
        </w:rPr>
        <w:t xml:space="preserve">. Установление прочных связей с такими учреждениями дает дополнительный импульс для культурного развития населения </w:t>
      </w:r>
      <w:r w:rsidR="004A0BE0">
        <w:rPr>
          <w:rFonts w:ascii="Times New Roman" w:eastAsia="Times New Roman" w:hAnsi="Times New Roman" w:cs="Times New Roman"/>
          <w:sz w:val="28"/>
          <w:szCs w:val="28"/>
          <w:lang w:eastAsia="ru-RU"/>
        </w:rPr>
        <w:t>Коновалово</w:t>
      </w:r>
      <w:r w:rsidRPr="00671BE3">
        <w:rPr>
          <w:rFonts w:ascii="Times New Roman" w:eastAsia="Times New Roman" w:hAnsi="Times New Roman" w:cs="Times New Roman"/>
          <w:sz w:val="28"/>
          <w:szCs w:val="28"/>
          <w:lang w:eastAsia="ru-RU"/>
        </w:rPr>
        <w:t xml:space="preserve">. Одновременно процесс взаимодействия с социальными партнёрами способствует росту профессионального мастерства специалистов Учреждения, поднимает статус учреждения, указывает на особую роль его социальных связей в организации социально ориентированного досуга населения. Разработанная в последние годы система организации социального партнёрства показала свою эффективность и перспективность. Необходимо продолжить деятельность по данному направлению, находя более эффективные методы работы и привлекая всё большее количество учреждений и </w:t>
      </w:r>
      <w:r w:rsidR="004A0BE0">
        <w:rPr>
          <w:rFonts w:ascii="Times New Roman" w:eastAsia="Times New Roman" w:hAnsi="Times New Roman" w:cs="Times New Roman"/>
          <w:sz w:val="28"/>
          <w:szCs w:val="28"/>
          <w:lang w:eastAsia="ru-RU"/>
        </w:rPr>
        <w:t>села и района</w:t>
      </w:r>
      <w:r w:rsidRPr="00671BE3">
        <w:rPr>
          <w:rFonts w:ascii="Times New Roman" w:eastAsia="Times New Roman" w:hAnsi="Times New Roman" w:cs="Times New Roman"/>
          <w:sz w:val="28"/>
          <w:szCs w:val="28"/>
          <w:lang w:eastAsia="ru-RU"/>
        </w:rPr>
        <w:t>.</w:t>
      </w:r>
    </w:p>
    <w:p w:rsidR="004A0BE0" w:rsidRPr="004A0BE0" w:rsidRDefault="004A0BE0" w:rsidP="0084131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BE0">
        <w:rPr>
          <w:rFonts w:ascii="Times New Roman" w:eastAsia="Times New Roman" w:hAnsi="Times New Roman" w:cs="Times New Roman"/>
          <w:sz w:val="28"/>
          <w:szCs w:val="28"/>
          <w:lang w:eastAsia="ru-RU"/>
        </w:rPr>
        <w:t xml:space="preserve">Значительно возросшие, в последнее время, требования к качеству и диапазону культурно-досуговых услуг со стороны населения диктуют необходимость использования Учреждением в своей работе новейших технологий в проведении культурно-массовых мероприятий. Наибольшие изменения коснулись культурно-творческих технологий. Так же активно расширяется палитра средств воздействия на зрителя современным звуковым и световым оформлением мероприятий. </w:t>
      </w:r>
    </w:p>
    <w:p w:rsidR="004A0BE0" w:rsidRDefault="004A0BE0" w:rsidP="0084131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0BE0">
        <w:rPr>
          <w:rFonts w:ascii="Times New Roman" w:eastAsia="Times New Roman" w:hAnsi="Times New Roman" w:cs="Times New Roman"/>
          <w:sz w:val="28"/>
          <w:szCs w:val="28"/>
          <w:lang w:eastAsia="ru-RU"/>
        </w:rPr>
        <w:t>Всё это невозможно без наличия специалистов, владеющих современными и глубокими знаниями. На сегодняшний день штатная численность работников Учреждения</w:t>
      </w:r>
      <w:r>
        <w:rPr>
          <w:rFonts w:ascii="Times New Roman" w:eastAsia="Times New Roman" w:hAnsi="Times New Roman" w:cs="Times New Roman"/>
          <w:sz w:val="28"/>
          <w:szCs w:val="28"/>
          <w:lang w:eastAsia="ru-RU"/>
        </w:rPr>
        <w:t xml:space="preserve"> составляет 3</w:t>
      </w:r>
      <w:r w:rsidRPr="004A0BE0">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4A0BE0">
        <w:rPr>
          <w:rFonts w:ascii="Times New Roman" w:eastAsia="Times New Roman" w:hAnsi="Times New Roman" w:cs="Times New Roman"/>
          <w:sz w:val="28"/>
          <w:szCs w:val="28"/>
          <w:lang w:eastAsia="ru-RU"/>
        </w:rPr>
        <w:t xml:space="preserve"> Численность населения обслуживаемой территории составляет </w:t>
      </w:r>
      <w:r>
        <w:rPr>
          <w:rFonts w:ascii="Times New Roman" w:eastAsia="Times New Roman" w:hAnsi="Times New Roman" w:cs="Times New Roman"/>
          <w:sz w:val="28"/>
          <w:szCs w:val="28"/>
          <w:lang w:eastAsia="ru-RU"/>
        </w:rPr>
        <w:t>720 человек</w:t>
      </w:r>
      <w:r w:rsidRPr="004A0BE0">
        <w:rPr>
          <w:rFonts w:ascii="Times New Roman" w:eastAsia="Times New Roman" w:hAnsi="Times New Roman" w:cs="Times New Roman"/>
          <w:sz w:val="28"/>
          <w:szCs w:val="28"/>
          <w:lang w:eastAsia="ru-RU"/>
        </w:rPr>
        <w:t xml:space="preserve">. </w:t>
      </w:r>
    </w:p>
    <w:p w:rsidR="004A0BE0" w:rsidRPr="004A0BE0" w:rsidRDefault="004A0BE0" w:rsidP="008413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последние годы, 2-ва работника учреждения</w:t>
      </w:r>
      <w:r w:rsidRPr="004A0B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получили дипломы</w:t>
      </w:r>
      <w:r w:rsidRPr="004A0BE0">
        <w:rPr>
          <w:rFonts w:ascii="Times New Roman" w:eastAsia="Times New Roman" w:hAnsi="Times New Roman" w:cs="Times New Roman"/>
          <w:color w:val="000000"/>
          <w:sz w:val="28"/>
          <w:szCs w:val="28"/>
          <w:lang w:eastAsia="ru-RU"/>
        </w:rPr>
        <w:t xml:space="preserve"> профе</w:t>
      </w:r>
      <w:r>
        <w:rPr>
          <w:rFonts w:ascii="Times New Roman" w:eastAsia="Times New Roman" w:hAnsi="Times New Roman" w:cs="Times New Roman"/>
          <w:color w:val="000000"/>
          <w:sz w:val="28"/>
          <w:szCs w:val="28"/>
          <w:lang w:eastAsia="ru-RU"/>
        </w:rPr>
        <w:t>ссионального уровня, позволяющие</w:t>
      </w:r>
      <w:r w:rsidRPr="004A0BE0">
        <w:rPr>
          <w:rFonts w:ascii="Times New Roman" w:eastAsia="Times New Roman" w:hAnsi="Times New Roman" w:cs="Times New Roman"/>
          <w:color w:val="000000"/>
          <w:sz w:val="28"/>
          <w:szCs w:val="28"/>
          <w:lang w:eastAsia="ru-RU"/>
        </w:rPr>
        <w:t xml:space="preserve"> эффективно решать проблему недостатка квалифицированных специалистов. Для развития системы образования по данному направлению необходимо продолжить деятельность по обучению специалистов на курсах повышения квалификации. Кроме того, переход на систему профессиональных стандартов диктует необходимость корректировки требований к образованию, знаниям и умениям предъявляемых работодателем к работнику. Что в свою очередь делает необходимым прохождение профессиональной переподготовки или курсов повышения квалификации для некоторых специалистов Учреждения. </w:t>
      </w:r>
    </w:p>
    <w:p w:rsidR="00EE2C0D" w:rsidRDefault="00C623F6" w:rsidP="008413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Рядом со зданием ДК, имеется шикарная прилегающая территория, которая часто задействуется при проведении массовых мероприятий, народных гуляний, спортивных и детских развлекательных программ. </w:t>
      </w:r>
    </w:p>
    <w:p w:rsidR="00C623F6" w:rsidRDefault="00420869" w:rsidP="0084131B">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«Коноваловский ЦДК» э</w:t>
      </w:r>
      <w:r w:rsidR="00C623F6">
        <w:rPr>
          <w:rFonts w:ascii="Times New Roman" w:hAnsi="Times New Roman" w:cs="Times New Roman"/>
          <w:sz w:val="28"/>
          <w:szCs w:val="28"/>
        </w:rPr>
        <w:t>то место б</w:t>
      </w:r>
      <w:r>
        <w:rPr>
          <w:rFonts w:ascii="Times New Roman" w:hAnsi="Times New Roman" w:cs="Times New Roman"/>
          <w:sz w:val="28"/>
          <w:szCs w:val="28"/>
        </w:rPr>
        <w:t>ольшого скопления населения,</w:t>
      </w:r>
      <w:r w:rsidR="00C623F6">
        <w:rPr>
          <w:rFonts w:ascii="Times New Roman" w:hAnsi="Times New Roman" w:cs="Times New Roman"/>
          <w:sz w:val="28"/>
          <w:szCs w:val="28"/>
        </w:rPr>
        <w:t xml:space="preserve"> культурный центр села Коновалово. </w:t>
      </w:r>
      <w:r w:rsidR="004C12B0">
        <w:rPr>
          <w:rFonts w:ascii="Times New Roman" w:hAnsi="Times New Roman" w:cs="Times New Roman"/>
          <w:sz w:val="28"/>
          <w:szCs w:val="28"/>
        </w:rPr>
        <w:t xml:space="preserve">Но в настоящее время зданию ДК требуется </w:t>
      </w:r>
      <w:r w:rsidR="004C12B0">
        <w:rPr>
          <w:rFonts w:ascii="Times New Roman" w:hAnsi="Times New Roman" w:cs="Times New Roman"/>
          <w:sz w:val="28"/>
          <w:szCs w:val="28"/>
        </w:rPr>
        <w:lastRenderedPageBreak/>
        <w:t xml:space="preserve">капитальный ремонт. Для этого разработана и составлена проектно-сметная документация на проведение </w:t>
      </w:r>
      <w:r w:rsidR="00EE2C0D">
        <w:rPr>
          <w:rFonts w:ascii="Times New Roman" w:hAnsi="Times New Roman" w:cs="Times New Roman"/>
          <w:sz w:val="28"/>
          <w:szCs w:val="28"/>
        </w:rPr>
        <w:t>Капитального ремонта здания МКУ</w:t>
      </w:r>
      <w:r w:rsidR="004C12B0">
        <w:rPr>
          <w:rFonts w:ascii="Times New Roman" w:hAnsi="Times New Roman" w:cs="Times New Roman"/>
          <w:sz w:val="28"/>
          <w:szCs w:val="28"/>
        </w:rPr>
        <w:t xml:space="preserve"> «Коноваловский ЦДК».</w:t>
      </w:r>
    </w:p>
    <w:p w:rsidR="00C630A2" w:rsidRPr="00C630A2" w:rsidRDefault="00EE2C0D" w:rsidP="0084131B">
      <w:pPr>
        <w:pStyle w:val="Default"/>
        <w:ind w:firstLine="709"/>
        <w:jc w:val="both"/>
        <w:rPr>
          <w:sz w:val="28"/>
          <w:szCs w:val="28"/>
        </w:rPr>
      </w:pPr>
      <w:r w:rsidRPr="00EE2C0D">
        <w:rPr>
          <w:sz w:val="28"/>
          <w:szCs w:val="28"/>
        </w:rPr>
        <w:t xml:space="preserve">Важнейшим фактором, влияющим на развитие Учреждения, является </w:t>
      </w:r>
      <w:r w:rsidRPr="00EE2C0D">
        <w:rPr>
          <w:b/>
          <w:sz w:val="28"/>
          <w:szCs w:val="28"/>
        </w:rPr>
        <w:t>материально-технический ресурс.</w:t>
      </w:r>
      <w:r w:rsidRPr="00EE2C0D">
        <w:rPr>
          <w:sz w:val="28"/>
          <w:szCs w:val="28"/>
        </w:rPr>
        <w:t xml:space="preserve"> </w:t>
      </w:r>
      <w:r>
        <w:rPr>
          <w:sz w:val="28"/>
          <w:szCs w:val="28"/>
        </w:rPr>
        <w:t xml:space="preserve">Благодаря частичному освоению государственной программы Иркутской области «Развитие культуры» на 2014-2018 годы, </w:t>
      </w:r>
      <w:r w:rsidRPr="00EE2C0D">
        <w:rPr>
          <w:sz w:val="28"/>
          <w:szCs w:val="28"/>
        </w:rPr>
        <w:t xml:space="preserve"> Учреждению удалось значительно улучшить сво</w:t>
      </w:r>
      <w:r>
        <w:rPr>
          <w:sz w:val="28"/>
          <w:szCs w:val="28"/>
        </w:rPr>
        <w:t>ю материально-техническую базу</w:t>
      </w:r>
      <w:r w:rsidR="00C630A2" w:rsidRPr="00C630A2">
        <w:rPr>
          <w:sz w:val="28"/>
          <w:szCs w:val="28"/>
        </w:rPr>
        <w:t xml:space="preserve">, высокий темп развития общества, расширение коммуникативных и информационных средств, и связанные с этим возросшие запросы населения ускоряют моральное устаревание электрооборудования. Регулярное обновление светового и звукового оборудования является необходимым условием для поддержания материально-технической базы на современном, отвечающем запросам населения, уровне. </w:t>
      </w:r>
    </w:p>
    <w:p w:rsidR="00C630A2" w:rsidRPr="00C630A2" w:rsidRDefault="00C630A2" w:rsidP="008413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30A2">
        <w:rPr>
          <w:rFonts w:ascii="Times New Roman" w:eastAsia="Times New Roman" w:hAnsi="Times New Roman" w:cs="Times New Roman"/>
          <w:sz w:val="28"/>
          <w:szCs w:val="28"/>
          <w:lang w:eastAsia="ru-RU"/>
        </w:rPr>
        <w:t>Расширение технических возможностей проводимых мероприятий позволят делать программы на более высоком и современном уровне, организовывать новые творческие про</w:t>
      </w:r>
      <w:r>
        <w:rPr>
          <w:rFonts w:ascii="Times New Roman" w:eastAsia="Times New Roman" w:hAnsi="Times New Roman" w:cs="Times New Roman"/>
          <w:sz w:val="28"/>
          <w:szCs w:val="28"/>
          <w:lang w:eastAsia="ru-RU"/>
        </w:rPr>
        <w:t>граммы</w:t>
      </w:r>
      <w:r w:rsidRPr="00C630A2">
        <w:rPr>
          <w:rFonts w:ascii="Times New Roman" w:eastAsia="Times New Roman" w:hAnsi="Times New Roman" w:cs="Times New Roman"/>
          <w:sz w:val="28"/>
          <w:szCs w:val="28"/>
          <w:lang w:eastAsia="ru-RU"/>
        </w:rPr>
        <w:t xml:space="preserve">, использовать инновационные технологии при организации праздников. </w:t>
      </w:r>
    </w:p>
    <w:p w:rsidR="00C630A2" w:rsidRPr="00C630A2" w:rsidRDefault="00C630A2" w:rsidP="008413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30A2">
        <w:rPr>
          <w:rFonts w:ascii="Times New Roman" w:eastAsia="Times New Roman" w:hAnsi="Times New Roman" w:cs="Times New Roman"/>
          <w:sz w:val="28"/>
          <w:szCs w:val="28"/>
          <w:lang w:eastAsia="ru-RU"/>
        </w:rPr>
        <w:t>Необходимо продолжить деятельность по сохранению и развитию традиционной народной художественной культуры и развитие многообразия жанров народного творчества.</w:t>
      </w:r>
    </w:p>
    <w:p w:rsidR="00C623F6" w:rsidRDefault="004C12B0" w:rsidP="0084131B">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Самой большой</w:t>
      </w:r>
      <w:r w:rsidR="00C623F6">
        <w:rPr>
          <w:rFonts w:ascii="Times New Roman" w:hAnsi="Times New Roman" w:cs="Times New Roman"/>
          <w:sz w:val="28"/>
          <w:szCs w:val="28"/>
        </w:rPr>
        <w:t xml:space="preserve"> ценность</w:t>
      </w:r>
      <w:r>
        <w:rPr>
          <w:rFonts w:ascii="Times New Roman" w:hAnsi="Times New Roman" w:cs="Times New Roman"/>
          <w:sz w:val="28"/>
          <w:szCs w:val="28"/>
        </w:rPr>
        <w:t>ю Дома культуры</w:t>
      </w:r>
      <w:r w:rsidR="008B56DC">
        <w:rPr>
          <w:rFonts w:ascii="Times New Roman" w:hAnsi="Times New Roman" w:cs="Times New Roman"/>
          <w:sz w:val="28"/>
          <w:szCs w:val="28"/>
        </w:rPr>
        <w:t>,</w:t>
      </w:r>
      <w:r>
        <w:rPr>
          <w:rFonts w:ascii="Times New Roman" w:hAnsi="Times New Roman" w:cs="Times New Roman"/>
          <w:sz w:val="28"/>
          <w:szCs w:val="28"/>
        </w:rPr>
        <w:t xml:space="preserve"> являются</w:t>
      </w:r>
      <w:r w:rsidR="00C623F6">
        <w:rPr>
          <w:rFonts w:ascii="Times New Roman" w:hAnsi="Times New Roman" w:cs="Times New Roman"/>
          <w:sz w:val="28"/>
          <w:szCs w:val="28"/>
        </w:rPr>
        <w:t xml:space="preserve"> его творческие коллективы. </w:t>
      </w:r>
      <w:r w:rsidR="00C630A2">
        <w:rPr>
          <w:rFonts w:ascii="Times New Roman" w:hAnsi="Times New Roman" w:cs="Times New Roman"/>
          <w:sz w:val="28"/>
          <w:szCs w:val="28"/>
        </w:rPr>
        <w:t>На с</w:t>
      </w:r>
      <w:r w:rsidR="00C623F6">
        <w:rPr>
          <w:rFonts w:ascii="Times New Roman" w:hAnsi="Times New Roman" w:cs="Times New Roman"/>
          <w:sz w:val="28"/>
          <w:szCs w:val="28"/>
        </w:rPr>
        <w:t>егодня</w:t>
      </w:r>
      <w:r w:rsidR="00C630A2">
        <w:rPr>
          <w:rFonts w:ascii="Times New Roman" w:hAnsi="Times New Roman" w:cs="Times New Roman"/>
          <w:sz w:val="28"/>
          <w:szCs w:val="28"/>
        </w:rPr>
        <w:t>шний день в У</w:t>
      </w:r>
      <w:r w:rsidR="00C623F6">
        <w:rPr>
          <w:rFonts w:ascii="Times New Roman" w:hAnsi="Times New Roman" w:cs="Times New Roman"/>
          <w:sz w:val="28"/>
          <w:szCs w:val="28"/>
        </w:rPr>
        <w:t xml:space="preserve">чреждении </w:t>
      </w:r>
      <w:r w:rsidR="00C630A2">
        <w:rPr>
          <w:rFonts w:ascii="Times New Roman" w:hAnsi="Times New Roman" w:cs="Times New Roman"/>
          <w:sz w:val="28"/>
          <w:szCs w:val="28"/>
        </w:rPr>
        <w:t>занимается 63 человека, ко</w:t>
      </w:r>
      <w:r w:rsidR="00FC66AF">
        <w:rPr>
          <w:rFonts w:ascii="Times New Roman" w:hAnsi="Times New Roman" w:cs="Times New Roman"/>
          <w:sz w:val="28"/>
          <w:szCs w:val="28"/>
        </w:rPr>
        <w:t>торые являются участниками трех клубных формирований и одно</w:t>
      </w:r>
      <w:r w:rsidR="00C630A2">
        <w:rPr>
          <w:rFonts w:ascii="Times New Roman" w:hAnsi="Times New Roman" w:cs="Times New Roman"/>
          <w:sz w:val="28"/>
          <w:szCs w:val="28"/>
        </w:rPr>
        <w:t>го любительского объединения, два клубных формирования пропаг</w:t>
      </w:r>
      <w:r w:rsidR="0084131B">
        <w:rPr>
          <w:rFonts w:ascii="Times New Roman" w:hAnsi="Times New Roman" w:cs="Times New Roman"/>
          <w:sz w:val="28"/>
          <w:szCs w:val="28"/>
        </w:rPr>
        <w:t>андируют вокальное искусство</w:t>
      </w:r>
      <w:r w:rsidR="00392805">
        <w:rPr>
          <w:rFonts w:ascii="Times New Roman" w:hAnsi="Times New Roman" w:cs="Times New Roman"/>
          <w:sz w:val="28"/>
          <w:szCs w:val="28"/>
        </w:rPr>
        <w:t xml:space="preserve">, одно клубное формирование пропагандирует театральное искусство. </w:t>
      </w:r>
    </w:p>
    <w:p w:rsidR="00FC66AF" w:rsidRDefault="00FC66AF" w:rsidP="0084131B">
      <w:pPr>
        <w:spacing w:after="0"/>
        <w:ind w:firstLine="709"/>
        <w:jc w:val="both"/>
        <w:rPr>
          <w:rFonts w:ascii="Times New Roman" w:hAnsi="Times New Roman" w:cs="Times New Roman"/>
          <w:sz w:val="28"/>
          <w:szCs w:val="28"/>
        </w:rPr>
      </w:pPr>
    </w:p>
    <w:tbl>
      <w:tblPr>
        <w:tblpPr w:leftFromText="180" w:rightFromText="180" w:vertAnchor="text" w:horzAnchor="margin" w:tblpXSpec="center" w:tblpY="8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275"/>
        <w:gridCol w:w="1242"/>
        <w:gridCol w:w="2127"/>
        <w:gridCol w:w="1559"/>
        <w:gridCol w:w="1417"/>
      </w:tblGrid>
      <w:tr w:rsidR="00FC66AF" w:rsidRPr="00DC56BE" w:rsidTr="0084131B">
        <w:tc>
          <w:tcPr>
            <w:tcW w:w="426"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w:t>
            </w:r>
          </w:p>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.п.</w:t>
            </w:r>
          </w:p>
        </w:tc>
        <w:tc>
          <w:tcPr>
            <w:tcW w:w="1701"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Перечень всех любительских объединений и клубов по интересам (полное название),</w:t>
            </w:r>
          </w:p>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год создания.</w:t>
            </w:r>
          </w:p>
        </w:tc>
        <w:tc>
          <w:tcPr>
            <w:tcW w:w="1275"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Направление деятельности</w:t>
            </w:r>
          </w:p>
          <w:p w:rsidR="00FC66AF" w:rsidRPr="00DC56BE" w:rsidRDefault="00FC66AF" w:rsidP="000B0C25">
            <w:pPr>
              <w:spacing w:after="0" w:line="240" w:lineRule="auto"/>
              <w:ind w:right="-1"/>
              <w:jc w:val="center"/>
              <w:rPr>
                <w:rFonts w:ascii="Times New Roman" w:eastAsia="Calibri" w:hAnsi="Times New Roman" w:cs="Times New Roman"/>
                <w:sz w:val="24"/>
                <w:szCs w:val="24"/>
              </w:rPr>
            </w:pPr>
          </w:p>
        </w:tc>
        <w:tc>
          <w:tcPr>
            <w:tcW w:w="1242"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Кол-во участников</w:t>
            </w:r>
          </w:p>
        </w:tc>
        <w:tc>
          <w:tcPr>
            <w:tcW w:w="2127"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Возрастная категория</w:t>
            </w:r>
          </w:p>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(дети до 14 лет, молодежь от 15 до 24 лет, взрослые от 25 до 54 лет, взрослые от 55 лет и старше, смешанный состав)</w:t>
            </w:r>
          </w:p>
        </w:tc>
        <w:tc>
          <w:tcPr>
            <w:tcW w:w="1559" w:type="dxa"/>
            <w:tcBorders>
              <w:right w:val="single" w:sz="4" w:space="0" w:color="auto"/>
            </w:tcBorders>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Ф.И.О. руководителя</w:t>
            </w:r>
          </w:p>
        </w:tc>
        <w:tc>
          <w:tcPr>
            <w:tcW w:w="1417" w:type="dxa"/>
            <w:tcBorders>
              <w:left w:val="single" w:sz="4" w:space="0" w:color="auto"/>
            </w:tcBorders>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Деятельность ведется по проекту, программе или плану работы (укажите название)</w:t>
            </w:r>
          </w:p>
        </w:tc>
      </w:tr>
      <w:tr w:rsidR="00FC66AF" w:rsidRPr="00DC56BE" w:rsidTr="0084131B">
        <w:tc>
          <w:tcPr>
            <w:tcW w:w="426"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1</w:t>
            </w:r>
          </w:p>
        </w:tc>
        <w:tc>
          <w:tcPr>
            <w:tcW w:w="1701"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Вокальный кружок «Огоньки»,</w:t>
            </w:r>
          </w:p>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2016г</w:t>
            </w:r>
          </w:p>
        </w:tc>
        <w:tc>
          <w:tcPr>
            <w:tcW w:w="1275"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эстрадное</w:t>
            </w:r>
          </w:p>
        </w:tc>
        <w:tc>
          <w:tcPr>
            <w:tcW w:w="1242"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15</w:t>
            </w:r>
          </w:p>
        </w:tc>
        <w:tc>
          <w:tcPr>
            <w:tcW w:w="2127"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Дети до 14 лет</w:t>
            </w:r>
          </w:p>
        </w:tc>
        <w:tc>
          <w:tcPr>
            <w:tcW w:w="1559" w:type="dxa"/>
            <w:tcBorders>
              <w:right w:val="single" w:sz="4" w:space="0" w:color="auto"/>
            </w:tcBorders>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Семенова Олеся Станиславовна</w:t>
            </w:r>
          </w:p>
        </w:tc>
        <w:tc>
          <w:tcPr>
            <w:tcW w:w="1417" w:type="dxa"/>
            <w:tcBorders>
              <w:left w:val="single" w:sz="4" w:space="0" w:color="auto"/>
            </w:tcBorders>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по плану</w:t>
            </w:r>
          </w:p>
        </w:tc>
      </w:tr>
      <w:tr w:rsidR="00FC66AF" w:rsidRPr="00DC56BE" w:rsidTr="0084131B">
        <w:tc>
          <w:tcPr>
            <w:tcW w:w="426"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2</w:t>
            </w:r>
          </w:p>
        </w:tc>
        <w:tc>
          <w:tcPr>
            <w:tcW w:w="1701"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Вокальный ансамбль «Хорошее настроение»,</w:t>
            </w:r>
          </w:p>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lastRenderedPageBreak/>
              <w:t>2000г</w:t>
            </w:r>
          </w:p>
          <w:p w:rsidR="00FC66AF" w:rsidRPr="00DC56BE" w:rsidRDefault="00FC66AF" w:rsidP="000B0C25">
            <w:pPr>
              <w:spacing w:after="0" w:line="240" w:lineRule="auto"/>
              <w:ind w:right="-1"/>
              <w:jc w:val="both"/>
              <w:rPr>
                <w:rFonts w:ascii="Times New Roman" w:eastAsia="Calibri" w:hAnsi="Times New Roman" w:cs="Times New Roman"/>
                <w:sz w:val="24"/>
                <w:szCs w:val="24"/>
              </w:rPr>
            </w:pPr>
          </w:p>
        </w:tc>
        <w:tc>
          <w:tcPr>
            <w:tcW w:w="1275"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lastRenderedPageBreak/>
              <w:t>эстрадное</w:t>
            </w:r>
          </w:p>
        </w:tc>
        <w:tc>
          <w:tcPr>
            <w:tcW w:w="1242"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11</w:t>
            </w:r>
          </w:p>
        </w:tc>
        <w:tc>
          <w:tcPr>
            <w:tcW w:w="2127"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Смешанный состав</w:t>
            </w:r>
          </w:p>
        </w:tc>
        <w:tc>
          <w:tcPr>
            <w:tcW w:w="1559" w:type="dxa"/>
            <w:tcBorders>
              <w:right w:val="single" w:sz="4" w:space="0" w:color="auto"/>
            </w:tcBorders>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Замащикова Ольга Валентиновна</w:t>
            </w:r>
          </w:p>
        </w:tc>
        <w:tc>
          <w:tcPr>
            <w:tcW w:w="1417" w:type="dxa"/>
            <w:tcBorders>
              <w:left w:val="single" w:sz="4" w:space="0" w:color="auto"/>
            </w:tcBorders>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по плану</w:t>
            </w:r>
          </w:p>
        </w:tc>
      </w:tr>
      <w:tr w:rsidR="00FC66AF" w:rsidRPr="00DC56BE" w:rsidTr="0084131B">
        <w:tc>
          <w:tcPr>
            <w:tcW w:w="426"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lastRenderedPageBreak/>
              <w:t>3</w:t>
            </w:r>
          </w:p>
        </w:tc>
        <w:tc>
          <w:tcPr>
            <w:tcW w:w="1701"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Театральный кружок «Солнышко»,</w:t>
            </w:r>
          </w:p>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2016г</w:t>
            </w:r>
          </w:p>
          <w:p w:rsidR="00FC66AF" w:rsidRPr="00DC56BE" w:rsidRDefault="00FC66AF" w:rsidP="000B0C25">
            <w:pPr>
              <w:spacing w:after="0" w:line="240" w:lineRule="auto"/>
              <w:ind w:right="-1"/>
              <w:jc w:val="both"/>
              <w:rPr>
                <w:rFonts w:ascii="Times New Roman" w:eastAsia="Calibri" w:hAnsi="Times New Roman" w:cs="Times New Roman"/>
                <w:sz w:val="24"/>
                <w:szCs w:val="24"/>
              </w:rPr>
            </w:pPr>
          </w:p>
        </w:tc>
        <w:tc>
          <w:tcPr>
            <w:tcW w:w="1275"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театральное</w:t>
            </w:r>
          </w:p>
        </w:tc>
        <w:tc>
          <w:tcPr>
            <w:tcW w:w="1242"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25</w:t>
            </w:r>
          </w:p>
        </w:tc>
        <w:tc>
          <w:tcPr>
            <w:tcW w:w="2127"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Дети до 14</w:t>
            </w:r>
            <w:r w:rsidRPr="00DC56BE">
              <w:rPr>
                <w:rFonts w:ascii="Times New Roman" w:eastAsia="Calibri" w:hAnsi="Times New Roman" w:cs="Times New Roman"/>
                <w:sz w:val="24"/>
                <w:szCs w:val="24"/>
              </w:rPr>
              <w:t xml:space="preserve"> лет</w:t>
            </w:r>
          </w:p>
        </w:tc>
        <w:tc>
          <w:tcPr>
            <w:tcW w:w="1559" w:type="dxa"/>
            <w:tcBorders>
              <w:right w:val="single" w:sz="4" w:space="0" w:color="auto"/>
            </w:tcBorders>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Семенова Олеся Станиславовна</w:t>
            </w:r>
          </w:p>
        </w:tc>
        <w:tc>
          <w:tcPr>
            <w:tcW w:w="1417" w:type="dxa"/>
            <w:tcBorders>
              <w:left w:val="single" w:sz="4" w:space="0" w:color="auto"/>
            </w:tcBorders>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по плану</w:t>
            </w:r>
          </w:p>
        </w:tc>
      </w:tr>
      <w:tr w:rsidR="00FC66AF" w:rsidRPr="00DC56BE" w:rsidTr="0084131B">
        <w:tc>
          <w:tcPr>
            <w:tcW w:w="426"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4</w:t>
            </w:r>
          </w:p>
        </w:tc>
        <w:tc>
          <w:tcPr>
            <w:tcW w:w="1701" w:type="dxa"/>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Спортивная секция</w:t>
            </w:r>
          </w:p>
        </w:tc>
        <w:tc>
          <w:tcPr>
            <w:tcW w:w="1275"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спортивное</w:t>
            </w:r>
          </w:p>
        </w:tc>
        <w:tc>
          <w:tcPr>
            <w:tcW w:w="1242"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12</w:t>
            </w:r>
          </w:p>
        </w:tc>
        <w:tc>
          <w:tcPr>
            <w:tcW w:w="2127" w:type="dxa"/>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Смешанный состав</w:t>
            </w:r>
          </w:p>
        </w:tc>
        <w:tc>
          <w:tcPr>
            <w:tcW w:w="1559" w:type="dxa"/>
            <w:tcBorders>
              <w:right w:val="single" w:sz="4" w:space="0" w:color="auto"/>
            </w:tcBorders>
          </w:tcPr>
          <w:p w:rsidR="00FC66AF" w:rsidRPr="00DC56BE" w:rsidRDefault="00FC66AF" w:rsidP="000B0C25">
            <w:pPr>
              <w:spacing w:after="0" w:line="240" w:lineRule="auto"/>
              <w:ind w:right="-1"/>
              <w:jc w:val="both"/>
              <w:rPr>
                <w:rFonts w:ascii="Times New Roman" w:eastAsia="Calibri" w:hAnsi="Times New Roman" w:cs="Times New Roman"/>
                <w:sz w:val="24"/>
                <w:szCs w:val="24"/>
              </w:rPr>
            </w:pPr>
            <w:r w:rsidRPr="00DC56BE">
              <w:rPr>
                <w:rFonts w:ascii="Times New Roman" w:eastAsia="Calibri" w:hAnsi="Times New Roman" w:cs="Times New Roman"/>
                <w:sz w:val="24"/>
                <w:szCs w:val="24"/>
              </w:rPr>
              <w:t>Полосухин Александр Олегович</w:t>
            </w:r>
          </w:p>
        </w:tc>
        <w:tc>
          <w:tcPr>
            <w:tcW w:w="1417" w:type="dxa"/>
            <w:tcBorders>
              <w:left w:val="single" w:sz="4" w:space="0" w:color="auto"/>
            </w:tcBorders>
          </w:tcPr>
          <w:p w:rsidR="00FC66AF" w:rsidRPr="00DC56BE" w:rsidRDefault="00FC66AF" w:rsidP="000B0C25">
            <w:pPr>
              <w:spacing w:after="0" w:line="240" w:lineRule="auto"/>
              <w:ind w:right="-1"/>
              <w:jc w:val="center"/>
              <w:rPr>
                <w:rFonts w:ascii="Times New Roman" w:eastAsia="Calibri" w:hAnsi="Times New Roman" w:cs="Times New Roman"/>
                <w:sz w:val="24"/>
                <w:szCs w:val="24"/>
              </w:rPr>
            </w:pPr>
            <w:r w:rsidRPr="00DC56BE">
              <w:rPr>
                <w:rFonts w:ascii="Times New Roman" w:eastAsia="Calibri" w:hAnsi="Times New Roman" w:cs="Times New Roman"/>
                <w:sz w:val="24"/>
                <w:szCs w:val="24"/>
              </w:rPr>
              <w:t>по плану</w:t>
            </w:r>
          </w:p>
        </w:tc>
      </w:tr>
    </w:tbl>
    <w:p w:rsidR="00FC66AF" w:rsidRDefault="00FC66AF" w:rsidP="00C630A2">
      <w:pPr>
        <w:spacing w:after="0"/>
        <w:ind w:left="567" w:firstLine="708"/>
        <w:jc w:val="both"/>
        <w:rPr>
          <w:rFonts w:ascii="Times New Roman" w:hAnsi="Times New Roman" w:cs="Times New Roman"/>
          <w:sz w:val="28"/>
          <w:szCs w:val="28"/>
        </w:rPr>
      </w:pPr>
    </w:p>
    <w:p w:rsidR="00392805" w:rsidRDefault="00392805" w:rsidP="0084131B">
      <w:pPr>
        <w:spacing w:after="0" w:line="240" w:lineRule="auto"/>
        <w:ind w:firstLine="709"/>
        <w:jc w:val="both"/>
        <w:rPr>
          <w:rFonts w:ascii="Times New Roman" w:eastAsia="Times New Roman" w:hAnsi="Times New Roman" w:cs="Times New Roman"/>
          <w:sz w:val="28"/>
          <w:szCs w:val="28"/>
          <w:lang w:eastAsia="ru-RU"/>
        </w:rPr>
      </w:pPr>
      <w:r w:rsidRPr="00392805">
        <w:rPr>
          <w:rFonts w:ascii="Times New Roman" w:eastAsia="Times New Roman" w:hAnsi="Times New Roman" w:cs="Times New Roman"/>
          <w:sz w:val="28"/>
          <w:szCs w:val="28"/>
          <w:lang w:eastAsia="ru-RU"/>
        </w:rPr>
        <w:t>Это оптимальный показатель для учреждения. Организация новых клубных формирований, на сегодняшний день, представляется нецелесообразной в связи с недостаточностью материально-технического, кадрового и финансового ресурсов обеспечения деятельности данных формирований. А именно: отсутствие дополнительных репетиционных площадей, оргтехники и аудиоаппаратуры для занятий;</w:t>
      </w:r>
      <w:r>
        <w:rPr>
          <w:rFonts w:ascii="Times New Roman" w:eastAsia="Times New Roman" w:hAnsi="Times New Roman" w:cs="Times New Roman"/>
          <w:sz w:val="28"/>
          <w:szCs w:val="28"/>
          <w:lang w:eastAsia="ru-RU"/>
        </w:rPr>
        <w:t xml:space="preserve">  </w:t>
      </w:r>
      <w:r w:rsidRPr="00392805">
        <w:rPr>
          <w:rFonts w:ascii="Times New Roman" w:eastAsia="Times New Roman" w:hAnsi="Times New Roman" w:cs="Times New Roman"/>
          <w:sz w:val="28"/>
          <w:szCs w:val="28"/>
          <w:lang w:eastAsia="ru-RU"/>
        </w:rPr>
        <w:t xml:space="preserve">ограничение в сценических костюмах; отсутствие дополнительных ставок руководителя клубного объединения; загруженность специалистов, </w:t>
      </w:r>
      <w:r>
        <w:rPr>
          <w:rFonts w:ascii="Times New Roman" w:eastAsia="Times New Roman" w:hAnsi="Times New Roman" w:cs="Times New Roman"/>
          <w:sz w:val="28"/>
          <w:szCs w:val="28"/>
          <w:lang w:eastAsia="ru-RU"/>
        </w:rPr>
        <w:t xml:space="preserve">осуществляющих  </w:t>
      </w:r>
      <w:r w:rsidRPr="00392805">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 xml:space="preserve">онные </w:t>
      </w:r>
      <w:r w:rsidRPr="00392805">
        <w:rPr>
          <w:rFonts w:ascii="Times New Roman" w:eastAsia="Times New Roman" w:hAnsi="Times New Roman" w:cs="Times New Roman"/>
          <w:sz w:val="28"/>
          <w:szCs w:val="28"/>
          <w:lang w:eastAsia="ru-RU"/>
        </w:rPr>
        <w:t xml:space="preserve"> функционирования клубных формирований (запись фонограмм, пошив костюмов, методическое обеспечение, руководство по жанровым направлениям и т.п.). </w:t>
      </w:r>
    </w:p>
    <w:p w:rsidR="00392805" w:rsidRPr="00392805" w:rsidRDefault="00392805" w:rsidP="008413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2805">
        <w:rPr>
          <w:rFonts w:ascii="Times New Roman" w:eastAsia="Times New Roman" w:hAnsi="Times New Roman" w:cs="Times New Roman"/>
          <w:color w:val="000000"/>
          <w:sz w:val="28"/>
          <w:szCs w:val="28"/>
          <w:lang w:eastAsia="ru-RU"/>
        </w:rPr>
        <w:t xml:space="preserve">Основная деятельность по этому направлению в </w:t>
      </w:r>
      <w:r>
        <w:rPr>
          <w:rFonts w:ascii="Times New Roman" w:eastAsia="Times New Roman" w:hAnsi="Times New Roman" w:cs="Times New Roman"/>
          <w:color w:val="000000"/>
          <w:sz w:val="28"/>
          <w:szCs w:val="28"/>
          <w:lang w:eastAsia="ru-RU"/>
        </w:rPr>
        <w:t>«Коноваловский ЦДК»</w:t>
      </w:r>
      <w:r w:rsidRPr="00392805">
        <w:rPr>
          <w:rFonts w:ascii="Times New Roman" w:eastAsia="Times New Roman" w:hAnsi="Times New Roman" w:cs="Times New Roman"/>
          <w:color w:val="000000"/>
          <w:sz w:val="28"/>
          <w:szCs w:val="28"/>
          <w:lang w:eastAsia="ru-RU"/>
        </w:rPr>
        <w:t>» должна быть ориентирована на профессиональное развитие творческих коллективов и исполнителей, при сохранении количества клубных формирований и количества их участников. Повышение исполнительского уровня невозможно без систематического участия коллективов в мероприятиях</w:t>
      </w:r>
      <w:r>
        <w:rPr>
          <w:rFonts w:ascii="Times New Roman" w:eastAsia="Times New Roman" w:hAnsi="Times New Roman" w:cs="Times New Roman"/>
          <w:color w:val="000000"/>
          <w:sz w:val="28"/>
          <w:szCs w:val="28"/>
          <w:lang w:eastAsia="ru-RU"/>
        </w:rPr>
        <w:t xml:space="preserve"> районного</w:t>
      </w:r>
      <w:r w:rsidRPr="00392805">
        <w:rPr>
          <w:rFonts w:ascii="Times New Roman" w:eastAsia="Times New Roman" w:hAnsi="Times New Roman" w:cs="Times New Roman"/>
          <w:color w:val="000000"/>
          <w:sz w:val="28"/>
          <w:szCs w:val="28"/>
          <w:lang w:eastAsia="ru-RU"/>
        </w:rPr>
        <w:t>, регионального, областного и всероссийского уровней. Развитие этого направления деятельности в учреждении сталкивается с дефицитом финансовых средств для организации поездок в другие территории и оплаты конкурсных взносов.</w:t>
      </w:r>
    </w:p>
    <w:p w:rsidR="00392805" w:rsidRPr="00392805" w:rsidRDefault="00392805" w:rsidP="008413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2805">
        <w:rPr>
          <w:rFonts w:ascii="Times New Roman" w:eastAsia="Times New Roman" w:hAnsi="Times New Roman" w:cs="Times New Roman"/>
          <w:color w:val="000000"/>
          <w:sz w:val="28"/>
          <w:szCs w:val="28"/>
          <w:lang w:eastAsia="ru-RU"/>
        </w:rPr>
        <w:t xml:space="preserve"> </w:t>
      </w:r>
      <w:r w:rsidRPr="000E69BF">
        <w:rPr>
          <w:rFonts w:ascii="Times New Roman" w:eastAsia="Times New Roman" w:hAnsi="Times New Roman" w:cs="Times New Roman"/>
          <w:sz w:val="28"/>
          <w:szCs w:val="28"/>
          <w:lang w:eastAsia="ru-RU"/>
        </w:rPr>
        <w:t xml:space="preserve">А между тем участие в таких </w:t>
      </w:r>
      <w:r w:rsidRPr="00392805">
        <w:rPr>
          <w:rFonts w:ascii="Times New Roman" w:eastAsia="Times New Roman" w:hAnsi="Times New Roman" w:cs="Times New Roman"/>
          <w:color w:val="000000"/>
          <w:sz w:val="28"/>
          <w:szCs w:val="28"/>
          <w:lang w:eastAsia="ru-RU"/>
        </w:rPr>
        <w:t>творческих форумах является серьёзным стимулом для развития, как отдельных коллективов, так и учреждения в целом. Благодаря участию в конкурсах руководители и участники коллективов получают существенно больший круг общения и знакомств.</w:t>
      </w:r>
    </w:p>
    <w:p w:rsidR="00392805" w:rsidRDefault="00392805" w:rsidP="000E69B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92805">
        <w:rPr>
          <w:rFonts w:ascii="Times New Roman" w:eastAsia="Times New Roman" w:hAnsi="Times New Roman" w:cs="Times New Roman"/>
          <w:color w:val="000000"/>
          <w:sz w:val="28"/>
          <w:szCs w:val="28"/>
          <w:lang w:eastAsia="ru-RU"/>
        </w:rPr>
        <w:t xml:space="preserve">Любое общение расширяет «кругозор специалиста», дает сильный информационный толчок и определенный уровень знаний – оно позволяет выявить слабые и сильные стороны исполнителей, поучаствовать в мастер-классах, проводимых профессиональными членами жюри, отследить новые тенденции развития того или иного жанра. </w:t>
      </w:r>
    </w:p>
    <w:p w:rsidR="00392805" w:rsidRPr="00392805" w:rsidRDefault="000E69BF" w:rsidP="000E69BF">
      <w:pPr>
        <w:tabs>
          <w:tab w:val="left" w:pos="6938"/>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2805" w:rsidRPr="00392805">
        <w:rPr>
          <w:rFonts w:ascii="Times New Roman" w:eastAsia="Times New Roman" w:hAnsi="Times New Roman" w:cs="Times New Roman"/>
          <w:sz w:val="28"/>
          <w:szCs w:val="28"/>
          <w:lang w:eastAsia="ru-RU"/>
        </w:rPr>
        <w:t xml:space="preserve">Кроме того, участие в таких мероприятиях хороший повод заявить о себе, поднять культурный престиж учреждения и города, что, в свою очередь, расширяет зрительскую аудиторию и делает более привлекательными занятия в клубных формированиях </w:t>
      </w:r>
      <w:r w:rsidR="00FC66AF">
        <w:rPr>
          <w:rFonts w:ascii="Times New Roman" w:eastAsia="Times New Roman" w:hAnsi="Times New Roman" w:cs="Times New Roman"/>
          <w:sz w:val="28"/>
          <w:szCs w:val="28"/>
          <w:lang w:eastAsia="ru-RU"/>
        </w:rPr>
        <w:t>«Коноваловский ЦДК</w:t>
      </w:r>
      <w:r w:rsidR="00392805" w:rsidRPr="00392805">
        <w:rPr>
          <w:rFonts w:ascii="Times New Roman" w:eastAsia="Times New Roman" w:hAnsi="Times New Roman" w:cs="Times New Roman"/>
          <w:sz w:val="28"/>
          <w:szCs w:val="28"/>
          <w:lang w:eastAsia="ru-RU"/>
        </w:rPr>
        <w:t>» для новых участников.</w:t>
      </w:r>
    </w:p>
    <w:p w:rsidR="00392805" w:rsidRPr="00392805" w:rsidRDefault="00392805" w:rsidP="0084131B">
      <w:pPr>
        <w:tabs>
          <w:tab w:val="left" w:pos="6938"/>
        </w:tab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2805">
        <w:rPr>
          <w:rFonts w:ascii="Times New Roman" w:eastAsia="Times New Roman" w:hAnsi="Times New Roman" w:cs="Times New Roman"/>
          <w:sz w:val="28"/>
          <w:szCs w:val="28"/>
          <w:lang w:eastAsia="ru-RU"/>
        </w:rPr>
        <w:t xml:space="preserve">Внешний вид исполнителя – один из основных критериев оценки артиста. Зритель должен получать эстетическое удовольствие не только от профессионального исполнения художественного номера, но и от того, как </w:t>
      </w:r>
      <w:r w:rsidRPr="00392805">
        <w:rPr>
          <w:rFonts w:ascii="Times New Roman" w:eastAsia="Times New Roman" w:hAnsi="Times New Roman" w:cs="Times New Roman"/>
          <w:sz w:val="28"/>
          <w:szCs w:val="28"/>
          <w:lang w:eastAsia="ru-RU"/>
        </w:rPr>
        <w:lastRenderedPageBreak/>
        <w:t>выглядит исполнитель. Яркие, красочные сценические костюмы помогают привлечь внимание к актёру, сделать его востребованным у зрителей.</w:t>
      </w:r>
    </w:p>
    <w:p w:rsidR="00392805" w:rsidRDefault="000E69BF" w:rsidP="008413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2805" w:rsidRPr="00392805">
        <w:rPr>
          <w:rFonts w:ascii="Times New Roman" w:eastAsia="Times New Roman" w:hAnsi="Times New Roman" w:cs="Times New Roman"/>
          <w:sz w:val="28"/>
          <w:szCs w:val="28"/>
          <w:lang w:eastAsia="ru-RU"/>
        </w:rPr>
        <w:t xml:space="preserve">В свою очередь, востребованность участников творческих коллективов привлекает в клубные формирования </w:t>
      </w:r>
      <w:r w:rsidR="00FC66AF">
        <w:rPr>
          <w:rFonts w:ascii="Times New Roman" w:eastAsia="Times New Roman" w:hAnsi="Times New Roman" w:cs="Times New Roman"/>
          <w:sz w:val="28"/>
          <w:szCs w:val="28"/>
          <w:lang w:eastAsia="ru-RU"/>
        </w:rPr>
        <w:t>«Коноваловский ЦДК»</w:t>
      </w:r>
      <w:r w:rsidR="00392805" w:rsidRPr="00392805">
        <w:rPr>
          <w:rFonts w:ascii="Times New Roman" w:eastAsia="Times New Roman" w:hAnsi="Times New Roman" w:cs="Times New Roman"/>
          <w:sz w:val="28"/>
          <w:szCs w:val="28"/>
          <w:lang w:eastAsia="ru-RU"/>
        </w:rPr>
        <w:t xml:space="preserve">» большее количество населения </w:t>
      </w:r>
      <w:r w:rsidR="00FC66AF">
        <w:rPr>
          <w:rFonts w:ascii="Times New Roman" w:eastAsia="Times New Roman" w:hAnsi="Times New Roman" w:cs="Times New Roman"/>
          <w:sz w:val="28"/>
          <w:szCs w:val="28"/>
          <w:lang w:eastAsia="ru-RU"/>
        </w:rPr>
        <w:t>села.</w:t>
      </w:r>
    </w:p>
    <w:p w:rsidR="000E69BF" w:rsidRPr="005E22DC" w:rsidRDefault="000E69BF" w:rsidP="000E69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22DC">
        <w:rPr>
          <w:rFonts w:ascii="Times New Roman" w:eastAsia="Times New Roman" w:hAnsi="Times New Roman" w:cs="Times New Roman"/>
          <w:sz w:val="28"/>
          <w:szCs w:val="28"/>
          <w:lang w:eastAsia="ru-RU"/>
        </w:rPr>
        <w:t xml:space="preserve">   </w:t>
      </w:r>
      <w:r w:rsidR="00FC66AF" w:rsidRPr="005E22DC">
        <w:rPr>
          <w:rFonts w:ascii="Times New Roman" w:eastAsia="Times New Roman" w:hAnsi="Times New Roman" w:cs="Times New Roman"/>
          <w:sz w:val="28"/>
          <w:szCs w:val="28"/>
          <w:lang w:eastAsia="ru-RU"/>
        </w:rPr>
        <w:t xml:space="preserve">Увеличение комплектов сценических костюмов позволяет принять, в уже действующие клубные формирования, большее количество участников. </w:t>
      </w:r>
    </w:p>
    <w:p w:rsidR="004D668D" w:rsidRPr="000E69BF" w:rsidRDefault="000E69BF" w:rsidP="000E69BF">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5E22DC">
        <w:rPr>
          <w:rFonts w:ascii="Times New Roman" w:eastAsia="Times New Roman" w:hAnsi="Times New Roman" w:cs="Times New Roman"/>
          <w:sz w:val="28"/>
          <w:szCs w:val="28"/>
          <w:lang w:eastAsia="ru-RU"/>
        </w:rPr>
        <w:t xml:space="preserve">   </w:t>
      </w:r>
      <w:r w:rsidR="0030647C" w:rsidRPr="005E22DC">
        <w:rPr>
          <w:rFonts w:ascii="Times New Roman" w:eastAsia="Times New Roman" w:hAnsi="Times New Roman" w:cs="Times New Roman"/>
          <w:sz w:val="28"/>
          <w:szCs w:val="28"/>
          <w:lang w:eastAsia="ru-RU"/>
        </w:rPr>
        <w:t xml:space="preserve">В </w:t>
      </w:r>
      <w:r w:rsidR="00FC66AF" w:rsidRPr="005E22DC">
        <w:rPr>
          <w:rFonts w:ascii="Times New Roman" w:eastAsia="Times New Roman" w:hAnsi="Times New Roman" w:cs="Times New Roman"/>
          <w:sz w:val="28"/>
          <w:szCs w:val="28"/>
          <w:lang w:eastAsia="ru-RU"/>
        </w:rPr>
        <w:t xml:space="preserve">связи с недостаточным бюджетным финансированием </w:t>
      </w:r>
      <w:r w:rsidR="00FC66AF" w:rsidRPr="00FC66AF">
        <w:rPr>
          <w:rFonts w:ascii="Times New Roman" w:eastAsia="Times New Roman" w:hAnsi="Times New Roman" w:cs="Times New Roman"/>
          <w:sz w:val="28"/>
          <w:szCs w:val="28"/>
          <w:lang w:eastAsia="ru-RU"/>
        </w:rPr>
        <w:t>клубных формирований необходимо активизировать работу по привлечению дополнительного внебюджетного финансирования. Основным направлением здесь является «Проведение культурно-досуговых мероприятий на платной основе». Но невысокая платёжес</w:t>
      </w:r>
      <w:r w:rsidR="00FC66AF">
        <w:rPr>
          <w:rFonts w:ascii="Times New Roman" w:eastAsia="Times New Roman" w:hAnsi="Times New Roman" w:cs="Times New Roman"/>
          <w:sz w:val="28"/>
          <w:szCs w:val="28"/>
          <w:lang w:eastAsia="ru-RU"/>
        </w:rPr>
        <w:t>пособность населения не позволи</w:t>
      </w:r>
      <w:r w:rsidR="00FC66AF" w:rsidRPr="00FC66AF">
        <w:rPr>
          <w:rFonts w:ascii="Times New Roman" w:eastAsia="Times New Roman" w:hAnsi="Times New Roman" w:cs="Times New Roman"/>
          <w:sz w:val="28"/>
          <w:szCs w:val="28"/>
          <w:lang w:eastAsia="ru-RU"/>
        </w:rPr>
        <w:t>т значительно увеличить финансовое положение.</w:t>
      </w:r>
      <w:r w:rsidR="00FC66AF">
        <w:rPr>
          <w:rFonts w:ascii="Times New Roman" w:eastAsia="Times New Roman" w:hAnsi="Times New Roman" w:cs="Times New Roman"/>
          <w:color w:val="FF0000"/>
          <w:sz w:val="28"/>
          <w:szCs w:val="28"/>
          <w:lang w:eastAsia="ru-RU"/>
        </w:rPr>
        <w:t xml:space="preserve"> </w:t>
      </w:r>
      <w:r w:rsidR="00FC66AF" w:rsidRPr="00FC66AF">
        <w:rPr>
          <w:rFonts w:ascii="Times New Roman" w:eastAsia="Times New Roman" w:hAnsi="Times New Roman" w:cs="Times New Roman"/>
          <w:sz w:val="28"/>
          <w:szCs w:val="28"/>
          <w:lang w:eastAsia="ru-RU"/>
        </w:rPr>
        <w:t>Учреждение так же ведёт работу по привлечению спонсорской помощи на целевые нужды – п</w:t>
      </w:r>
      <w:r w:rsidR="00FC66AF">
        <w:rPr>
          <w:rFonts w:ascii="Times New Roman" w:eastAsia="Times New Roman" w:hAnsi="Times New Roman" w:cs="Times New Roman"/>
          <w:sz w:val="28"/>
          <w:szCs w:val="28"/>
          <w:lang w:eastAsia="ru-RU"/>
        </w:rPr>
        <w:t>риобретение реквизита и призов.</w:t>
      </w:r>
    </w:p>
    <w:p w:rsidR="004D668D" w:rsidRDefault="004D668D" w:rsidP="0084131B">
      <w:pPr>
        <w:tabs>
          <w:tab w:val="left" w:pos="6938"/>
        </w:tab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668D" w:rsidRDefault="004D668D" w:rsidP="0084131B">
      <w:pPr>
        <w:tabs>
          <w:tab w:val="left" w:pos="6938"/>
        </w:tabs>
        <w:overflowPunct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4D668D">
        <w:rPr>
          <w:rFonts w:ascii="Times New Roman" w:eastAsia="Times New Roman" w:hAnsi="Times New Roman" w:cs="Times New Roman"/>
          <w:b/>
          <w:bCs/>
          <w:sz w:val="28"/>
          <w:szCs w:val="28"/>
          <w:lang w:eastAsia="ru-RU"/>
        </w:rPr>
        <w:t>ЦЕЛЬ И ЗАДАЧИ ПРОГРАММЫ РАЗВИТИЯ</w:t>
      </w:r>
    </w:p>
    <w:p w:rsidR="004D668D" w:rsidRPr="004D668D" w:rsidRDefault="004D668D" w:rsidP="0084131B">
      <w:pPr>
        <w:tabs>
          <w:tab w:val="left" w:pos="6938"/>
        </w:tabs>
        <w:overflowPunct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D668D" w:rsidRPr="004D668D" w:rsidRDefault="004D668D" w:rsidP="0084131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Программа «Развитие муниципального </w:t>
      </w:r>
      <w:r>
        <w:rPr>
          <w:rFonts w:ascii="Times New Roman" w:eastAsia="Times New Roman" w:hAnsi="Times New Roman" w:cs="Times New Roman"/>
          <w:color w:val="000000"/>
          <w:sz w:val="28"/>
          <w:szCs w:val="28"/>
          <w:lang w:eastAsia="ru-RU"/>
        </w:rPr>
        <w:t xml:space="preserve">казенного </w:t>
      </w:r>
      <w:r w:rsidRPr="004D668D">
        <w:rPr>
          <w:rFonts w:ascii="Times New Roman" w:eastAsia="Times New Roman" w:hAnsi="Times New Roman" w:cs="Times New Roman"/>
          <w:color w:val="000000"/>
          <w:sz w:val="28"/>
          <w:szCs w:val="28"/>
          <w:lang w:eastAsia="ru-RU"/>
        </w:rPr>
        <w:t xml:space="preserve">учреждения культуры </w:t>
      </w:r>
      <w:r>
        <w:rPr>
          <w:rFonts w:ascii="Times New Roman" w:eastAsia="Times New Roman" w:hAnsi="Times New Roman" w:cs="Times New Roman"/>
          <w:color w:val="000000"/>
          <w:sz w:val="28"/>
          <w:szCs w:val="28"/>
          <w:lang w:eastAsia="ru-RU"/>
        </w:rPr>
        <w:t>«Коноваловский центральный Дом культуры»</w:t>
      </w:r>
      <w:r w:rsidRPr="004D668D">
        <w:rPr>
          <w:rFonts w:ascii="Times New Roman" w:eastAsia="Times New Roman" w:hAnsi="Times New Roman" w:cs="Times New Roman"/>
          <w:color w:val="000000"/>
          <w:sz w:val="28"/>
          <w:szCs w:val="28"/>
          <w:lang w:eastAsia="ru-RU"/>
        </w:rPr>
        <w:t xml:space="preserve"> на 201</w:t>
      </w:r>
      <w:r>
        <w:rPr>
          <w:rFonts w:ascii="Times New Roman" w:eastAsia="Times New Roman" w:hAnsi="Times New Roman" w:cs="Times New Roman"/>
          <w:color w:val="000000"/>
          <w:sz w:val="28"/>
          <w:szCs w:val="28"/>
          <w:lang w:eastAsia="ru-RU"/>
        </w:rPr>
        <w:t>9</w:t>
      </w:r>
      <w:r w:rsidRPr="004D668D">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23</w:t>
      </w:r>
      <w:r w:rsidRPr="004D668D">
        <w:rPr>
          <w:rFonts w:ascii="Times New Roman" w:eastAsia="Times New Roman" w:hAnsi="Times New Roman" w:cs="Times New Roman"/>
          <w:color w:val="000000"/>
          <w:sz w:val="28"/>
          <w:szCs w:val="28"/>
          <w:lang w:eastAsia="ru-RU"/>
        </w:rPr>
        <w:t xml:space="preserve"> гг.» представляет собой нормативно-правовой документ, определяющий стратегию и основные направления преобразований в учреждении, и является особым управленческим инструментом, способствующим качественному изменению системы его функционирования. В Программе изложена система действий, включающая цели, способы и условия реализации поставленных задач, а также ожидаемые результаты.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Программа является организационным фундаментом деятел</w:t>
      </w:r>
      <w:r>
        <w:rPr>
          <w:rFonts w:ascii="Times New Roman" w:eastAsia="Times New Roman" w:hAnsi="Times New Roman" w:cs="Times New Roman"/>
          <w:color w:val="000000"/>
          <w:sz w:val="28"/>
          <w:szCs w:val="28"/>
          <w:lang w:eastAsia="ru-RU"/>
        </w:rPr>
        <w:t>ьности учреждения на ближайшие 5 лет</w:t>
      </w:r>
      <w:r w:rsidRPr="004D668D">
        <w:rPr>
          <w:rFonts w:ascii="Times New Roman" w:eastAsia="Times New Roman" w:hAnsi="Times New Roman" w:cs="Times New Roman"/>
          <w:color w:val="000000"/>
          <w:sz w:val="28"/>
          <w:szCs w:val="28"/>
          <w:lang w:eastAsia="ru-RU"/>
        </w:rPr>
        <w:t xml:space="preserve">, программа составлена на основе нормативных документов, определяющих государственную, региональную и местную политику развития культуры.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На основе анализа проблемного ряда и сложившихся тенденций развития Учреждения была поставлена стратегическая цель Программы – создание в учреждении эффективной системы культурно-досугового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распространению нематериального культурного наследия. </w:t>
      </w:r>
    </w:p>
    <w:p w:rsidR="004D668D" w:rsidRPr="004D668D" w:rsidRDefault="004D668D" w:rsidP="0084131B">
      <w:pPr>
        <w:autoSpaceDE w:val="0"/>
        <w:autoSpaceDN w:val="0"/>
        <w:adjustRightInd w:val="0"/>
        <w:spacing w:after="0" w:line="240" w:lineRule="auto"/>
        <w:ind w:firstLine="425"/>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Для достижения основной цели Программы необходимо решение следующих задач: </w:t>
      </w:r>
    </w:p>
    <w:p w:rsidR="004D668D" w:rsidRPr="005E22DC" w:rsidRDefault="004D668D" w:rsidP="0084131B">
      <w:pPr>
        <w:autoSpaceDE w:val="0"/>
        <w:autoSpaceDN w:val="0"/>
        <w:adjustRightInd w:val="0"/>
        <w:spacing w:after="57" w:line="240" w:lineRule="auto"/>
        <w:ind w:firstLine="708"/>
        <w:jc w:val="both"/>
        <w:rPr>
          <w:rFonts w:ascii="Times New Roman" w:eastAsia="Times New Roman" w:hAnsi="Times New Roman" w:cs="Times New Roman"/>
          <w:sz w:val="28"/>
          <w:szCs w:val="28"/>
          <w:lang w:eastAsia="ru-RU"/>
        </w:rPr>
      </w:pPr>
      <w:r w:rsidRPr="005E22DC">
        <w:rPr>
          <w:rFonts w:ascii="Times New Roman" w:eastAsia="Times New Roman" w:hAnsi="Times New Roman" w:cs="Times New Roman"/>
          <w:sz w:val="28"/>
          <w:szCs w:val="28"/>
          <w:lang w:eastAsia="ru-RU"/>
        </w:rPr>
        <w:t xml:space="preserve">- обеспечение учреждения квалифицированными кадрами; </w:t>
      </w:r>
    </w:p>
    <w:p w:rsidR="004D668D" w:rsidRPr="005E22DC" w:rsidRDefault="004D668D" w:rsidP="0084131B">
      <w:pPr>
        <w:autoSpaceDE w:val="0"/>
        <w:autoSpaceDN w:val="0"/>
        <w:adjustRightInd w:val="0"/>
        <w:spacing w:after="57" w:line="240" w:lineRule="auto"/>
        <w:ind w:firstLine="708"/>
        <w:jc w:val="both"/>
        <w:rPr>
          <w:rFonts w:ascii="Times New Roman" w:eastAsia="Times New Roman" w:hAnsi="Times New Roman" w:cs="Times New Roman"/>
          <w:sz w:val="28"/>
          <w:szCs w:val="28"/>
          <w:lang w:eastAsia="ru-RU"/>
        </w:rPr>
      </w:pPr>
      <w:r w:rsidRPr="005E22DC">
        <w:rPr>
          <w:rFonts w:ascii="Times New Roman" w:eastAsia="Times New Roman" w:hAnsi="Times New Roman" w:cs="Times New Roman"/>
          <w:sz w:val="28"/>
          <w:szCs w:val="28"/>
          <w:lang w:eastAsia="ru-RU"/>
        </w:rPr>
        <w:t xml:space="preserve">- улучшение материально-технической базы учреждения; </w:t>
      </w:r>
    </w:p>
    <w:p w:rsidR="004D668D" w:rsidRPr="005E22DC" w:rsidRDefault="000E69BF" w:rsidP="000E69BF">
      <w:pPr>
        <w:autoSpaceDE w:val="0"/>
        <w:autoSpaceDN w:val="0"/>
        <w:adjustRightInd w:val="0"/>
        <w:spacing w:after="57" w:line="240" w:lineRule="auto"/>
        <w:ind w:firstLine="708"/>
        <w:jc w:val="both"/>
        <w:rPr>
          <w:rFonts w:ascii="Times New Roman" w:eastAsia="Times New Roman" w:hAnsi="Times New Roman" w:cs="Times New Roman"/>
          <w:sz w:val="28"/>
          <w:szCs w:val="28"/>
          <w:lang w:eastAsia="ru-RU"/>
        </w:rPr>
      </w:pPr>
      <w:r w:rsidRPr="005E22DC">
        <w:rPr>
          <w:rFonts w:ascii="Times New Roman" w:eastAsia="Times New Roman" w:hAnsi="Times New Roman" w:cs="Times New Roman"/>
          <w:sz w:val="28"/>
          <w:szCs w:val="28"/>
          <w:lang w:eastAsia="ru-RU"/>
        </w:rPr>
        <w:t xml:space="preserve">- </w:t>
      </w:r>
      <w:r w:rsidR="004D668D" w:rsidRPr="005E22DC">
        <w:rPr>
          <w:rFonts w:ascii="Times New Roman" w:eastAsia="Times New Roman" w:hAnsi="Times New Roman" w:cs="Times New Roman"/>
          <w:sz w:val="28"/>
          <w:szCs w:val="28"/>
          <w:lang w:eastAsia="ru-RU"/>
        </w:rPr>
        <w:t xml:space="preserve">создание условий для реализации творческих возможностей самодеятельных художественных коллективов и исполнителей; </w:t>
      </w:r>
    </w:p>
    <w:p w:rsidR="004D668D" w:rsidRPr="005E22DC" w:rsidRDefault="004D668D" w:rsidP="000E69BF">
      <w:pPr>
        <w:autoSpaceDE w:val="0"/>
        <w:autoSpaceDN w:val="0"/>
        <w:adjustRightInd w:val="0"/>
        <w:spacing w:after="57" w:line="240" w:lineRule="auto"/>
        <w:ind w:firstLine="708"/>
        <w:jc w:val="both"/>
        <w:rPr>
          <w:rFonts w:ascii="Times New Roman" w:eastAsia="Times New Roman" w:hAnsi="Times New Roman" w:cs="Times New Roman"/>
          <w:sz w:val="28"/>
          <w:szCs w:val="28"/>
          <w:lang w:eastAsia="ru-RU"/>
        </w:rPr>
      </w:pPr>
      <w:r w:rsidRPr="005E22DC">
        <w:rPr>
          <w:rFonts w:ascii="Times New Roman" w:eastAsia="Times New Roman" w:hAnsi="Times New Roman" w:cs="Times New Roman"/>
          <w:sz w:val="28"/>
          <w:szCs w:val="28"/>
          <w:lang w:eastAsia="ru-RU"/>
        </w:rPr>
        <w:t xml:space="preserve">- расширение спектра предоставляемых населению культурно-досуговых предложений; </w:t>
      </w:r>
    </w:p>
    <w:p w:rsidR="004D668D" w:rsidRPr="005E22DC" w:rsidRDefault="004D668D" w:rsidP="0084131B">
      <w:pPr>
        <w:autoSpaceDE w:val="0"/>
        <w:autoSpaceDN w:val="0"/>
        <w:adjustRightInd w:val="0"/>
        <w:spacing w:after="57" w:line="240" w:lineRule="auto"/>
        <w:ind w:firstLine="708"/>
        <w:jc w:val="both"/>
        <w:rPr>
          <w:rFonts w:ascii="Times New Roman" w:eastAsia="Times New Roman" w:hAnsi="Times New Roman" w:cs="Times New Roman"/>
          <w:sz w:val="28"/>
          <w:szCs w:val="28"/>
          <w:lang w:eastAsia="ru-RU"/>
        </w:rPr>
      </w:pPr>
      <w:r w:rsidRPr="005E22DC">
        <w:rPr>
          <w:rFonts w:ascii="Times New Roman" w:eastAsia="Times New Roman" w:hAnsi="Times New Roman" w:cs="Times New Roman"/>
          <w:sz w:val="28"/>
          <w:szCs w:val="28"/>
          <w:lang w:eastAsia="ru-RU"/>
        </w:rPr>
        <w:lastRenderedPageBreak/>
        <w:t xml:space="preserve">- создание условий для массового охвата населения деятельностью учреждения; </w:t>
      </w:r>
    </w:p>
    <w:p w:rsidR="004D668D" w:rsidRPr="005E22DC" w:rsidRDefault="000E69BF" w:rsidP="0084131B">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5E22DC">
        <w:rPr>
          <w:rFonts w:ascii="Times New Roman" w:eastAsia="Times New Roman" w:hAnsi="Times New Roman" w:cs="Times New Roman"/>
          <w:sz w:val="28"/>
          <w:szCs w:val="28"/>
          <w:lang w:eastAsia="ru-RU"/>
        </w:rPr>
        <w:t>- развити</w:t>
      </w:r>
      <w:r w:rsidR="004D668D" w:rsidRPr="005E22DC">
        <w:rPr>
          <w:rFonts w:ascii="Times New Roman" w:eastAsia="Times New Roman" w:hAnsi="Times New Roman" w:cs="Times New Roman"/>
          <w:sz w:val="28"/>
          <w:szCs w:val="28"/>
          <w:lang w:eastAsia="ru-RU"/>
        </w:rPr>
        <w:t xml:space="preserve">е социального партнёрства. </w:t>
      </w:r>
    </w:p>
    <w:p w:rsidR="004D668D" w:rsidRPr="004D668D" w:rsidRDefault="004D668D" w:rsidP="0084131B">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p>
    <w:p w:rsidR="004D668D" w:rsidRDefault="004D668D" w:rsidP="0084131B">
      <w:pPr>
        <w:tabs>
          <w:tab w:val="left" w:pos="6938"/>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68D" w:rsidRPr="004D668D" w:rsidRDefault="004D668D" w:rsidP="0084131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b/>
          <w:bCs/>
          <w:color w:val="000000"/>
          <w:sz w:val="28"/>
          <w:szCs w:val="28"/>
          <w:lang w:eastAsia="ru-RU"/>
        </w:rPr>
        <w:t>ОСНОВНЫЕ НАПРАВЛЕНИЯ ПРОГРАММЫ</w:t>
      </w:r>
    </w:p>
    <w:p w:rsidR="004D668D" w:rsidRDefault="004D668D" w:rsidP="0084131B">
      <w:pPr>
        <w:autoSpaceDE w:val="0"/>
        <w:autoSpaceDN w:val="0"/>
        <w:adjustRightInd w:val="0"/>
        <w:spacing w:after="12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РАЗВИТИЯ НА 2019- 2023</w:t>
      </w:r>
      <w:r w:rsidRPr="004D668D">
        <w:rPr>
          <w:rFonts w:ascii="Times New Roman" w:eastAsia="Times New Roman" w:hAnsi="Times New Roman" w:cs="Times New Roman"/>
          <w:b/>
          <w:bCs/>
          <w:color w:val="000000"/>
          <w:sz w:val="28"/>
          <w:szCs w:val="28"/>
          <w:lang w:eastAsia="ru-RU"/>
        </w:rPr>
        <w:t xml:space="preserve"> ГОДЫ</w:t>
      </w:r>
    </w:p>
    <w:p w:rsidR="00A7770F" w:rsidRPr="004D668D" w:rsidRDefault="00A7770F" w:rsidP="0084131B">
      <w:pPr>
        <w:autoSpaceDE w:val="0"/>
        <w:autoSpaceDN w:val="0"/>
        <w:adjustRightInd w:val="0"/>
        <w:spacing w:after="120" w:line="240" w:lineRule="auto"/>
        <w:jc w:val="center"/>
        <w:rPr>
          <w:rFonts w:ascii="Times New Roman" w:eastAsia="Times New Roman" w:hAnsi="Times New Roman" w:cs="Times New Roman"/>
          <w:color w:val="000000"/>
          <w:sz w:val="28"/>
          <w:szCs w:val="28"/>
          <w:lang w:eastAsia="ru-RU"/>
        </w:rPr>
      </w:pP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При реализации Программы будут использованы базисные принципы общегосударственной политики социокультурного развития: </w:t>
      </w:r>
    </w:p>
    <w:p w:rsidR="004D668D" w:rsidRPr="004D668D" w:rsidRDefault="004D668D" w:rsidP="0084131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b/>
          <w:color w:val="000000"/>
          <w:sz w:val="28"/>
          <w:szCs w:val="28"/>
          <w:lang w:eastAsia="ru-RU"/>
        </w:rPr>
        <w:t>принцип открытости</w:t>
      </w:r>
      <w:r w:rsidRPr="004D668D">
        <w:rPr>
          <w:rFonts w:ascii="Times New Roman" w:eastAsia="Times New Roman" w:hAnsi="Times New Roman" w:cs="Times New Roman"/>
          <w:color w:val="000000"/>
          <w:sz w:val="28"/>
          <w:szCs w:val="28"/>
          <w:lang w:eastAsia="ru-RU"/>
        </w:rPr>
        <w:t xml:space="preserve"> – позволяет выстраивать взаимоотношения с другими субъектами социально-культурной сферы </w:t>
      </w:r>
      <w:r>
        <w:rPr>
          <w:rFonts w:ascii="Times New Roman" w:eastAsia="Times New Roman" w:hAnsi="Times New Roman" w:cs="Times New Roman"/>
          <w:color w:val="000000"/>
          <w:sz w:val="28"/>
          <w:szCs w:val="28"/>
          <w:lang w:eastAsia="ru-RU"/>
        </w:rPr>
        <w:t>села и района</w:t>
      </w:r>
      <w:r w:rsidRPr="004D668D">
        <w:rPr>
          <w:rFonts w:ascii="Times New Roman" w:eastAsia="Times New Roman" w:hAnsi="Times New Roman" w:cs="Times New Roman"/>
          <w:color w:val="000000"/>
          <w:sz w:val="28"/>
          <w:szCs w:val="28"/>
          <w:lang w:eastAsia="ru-RU"/>
        </w:rPr>
        <w:t xml:space="preserve">, знакомиться с лучшими традиционными и инновационными формами и технологиями управления других видов социально-культурной деятельности; </w:t>
      </w:r>
    </w:p>
    <w:p w:rsidR="004D668D" w:rsidRPr="004D668D" w:rsidRDefault="004D668D" w:rsidP="0084131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b/>
          <w:color w:val="000000"/>
          <w:sz w:val="28"/>
          <w:szCs w:val="28"/>
          <w:lang w:eastAsia="ru-RU"/>
        </w:rPr>
        <w:t>принцип преемственности</w:t>
      </w:r>
      <w:r w:rsidRPr="004D668D">
        <w:rPr>
          <w:rFonts w:ascii="Times New Roman" w:eastAsia="Times New Roman" w:hAnsi="Times New Roman" w:cs="Times New Roman"/>
          <w:color w:val="000000"/>
          <w:sz w:val="28"/>
          <w:szCs w:val="28"/>
          <w:lang w:eastAsia="ru-RU"/>
        </w:rPr>
        <w:t xml:space="preserve"> – обеспечивает сохранение, развитие и пропаганду лучших образцов нематериального культурного наследия, и их передачу последующим поколениям; </w:t>
      </w:r>
    </w:p>
    <w:p w:rsidR="004D668D" w:rsidRPr="004D668D" w:rsidRDefault="004D668D" w:rsidP="0084131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b/>
          <w:color w:val="000000"/>
          <w:sz w:val="28"/>
          <w:szCs w:val="28"/>
          <w:lang w:eastAsia="ru-RU"/>
        </w:rPr>
        <w:t xml:space="preserve">принцип государственно-общественного соуправления социально-культурными процессами </w:t>
      </w:r>
      <w:r w:rsidRPr="004D668D">
        <w:rPr>
          <w:rFonts w:ascii="Times New Roman" w:eastAsia="Times New Roman" w:hAnsi="Times New Roman" w:cs="Times New Roman"/>
          <w:color w:val="000000"/>
          <w:sz w:val="28"/>
          <w:szCs w:val="28"/>
          <w:lang w:eastAsia="ru-RU"/>
        </w:rPr>
        <w:t xml:space="preserve">– формирует механизмы координации деятельности Учреждения через партнёрские отношения государства, общества и бизнеса в области культурно-досуговой деятельности; </w:t>
      </w:r>
    </w:p>
    <w:p w:rsidR="004D668D" w:rsidRPr="004D668D" w:rsidRDefault="004D668D" w:rsidP="000E69B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69BF">
        <w:rPr>
          <w:rFonts w:ascii="Times New Roman" w:eastAsia="Times New Roman" w:hAnsi="Times New Roman" w:cs="Times New Roman"/>
          <w:b/>
          <w:sz w:val="28"/>
          <w:szCs w:val="28"/>
          <w:lang w:eastAsia="ru-RU"/>
        </w:rPr>
        <w:t>при</w:t>
      </w:r>
      <w:r w:rsidRPr="004D668D">
        <w:rPr>
          <w:rFonts w:ascii="Times New Roman" w:eastAsia="Times New Roman" w:hAnsi="Times New Roman" w:cs="Times New Roman"/>
          <w:b/>
          <w:color w:val="000000"/>
          <w:sz w:val="28"/>
          <w:szCs w:val="28"/>
          <w:lang w:eastAsia="ru-RU"/>
        </w:rPr>
        <w:t>нцип плюрализма</w:t>
      </w:r>
      <w:r w:rsidRPr="004D668D">
        <w:rPr>
          <w:rFonts w:ascii="Times New Roman" w:eastAsia="Times New Roman" w:hAnsi="Times New Roman" w:cs="Times New Roman"/>
          <w:color w:val="000000"/>
          <w:sz w:val="28"/>
          <w:szCs w:val="28"/>
          <w:lang w:eastAsia="ru-RU"/>
        </w:rPr>
        <w:t xml:space="preserve"> – учитывает возможности, потребности и интересы всех культурных и субкультурных групп через толерантное сотрудничество с различными представителями социальных, национальных, религиозных, информационных групп общества независимо от их во</w:t>
      </w:r>
      <w:r w:rsidR="004D7991">
        <w:rPr>
          <w:rFonts w:ascii="Times New Roman" w:eastAsia="Times New Roman" w:hAnsi="Times New Roman" w:cs="Times New Roman"/>
          <w:color w:val="000000"/>
          <w:sz w:val="28"/>
          <w:szCs w:val="28"/>
          <w:lang w:eastAsia="ru-RU"/>
        </w:rPr>
        <w:t>зрастного и гендерного состава.</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Реализация Программы направлена на создание правовых, организационных, экономических и методических условий для расширения возможностей муниципального</w:t>
      </w:r>
      <w:r w:rsidR="004D7991">
        <w:rPr>
          <w:rFonts w:ascii="Times New Roman" w:eastAsia="Times New Roman" w:hAnsi="Times New Roman" w:cs="Times New Roman"/>
          <w:color w:val="000000"/>
          <w:sz w:val="28"/>
          <w:szCs w:val="28"/>
          <w:lang w:eastAsia="ru-RU"/>
        </w:rPr>
        <w:t xml:space="preserve"> казенного</w:t>
      </w:r>
      <w:r w:rsidRPr="004D668D">
        <w:rPr>
          <w:rFonts w:ascii="Times New Roman" w:eastAsia="Times New Roman" w:hAnsi="Times New Roman" w:cs="Times New Roman"/>
          <w:color w:val="000000"/>
          <w:sz w:val="28"/>
          <w:szCs w:val="28"/>
          <w:lang w:eastAsia="ru-RU"/>
        </w:rPr>
        <w:t xml:space="preserve"> учреждения культуры </w:t>
      </w:r>
      <w:r w:rsidR="004D7991">
        <w:rPr>
          <w:rFonts w:ascii="Times New Roman" w:eastAsia="Times New Roman" w:hAnsi="Times New Roman" w:cs="Times New Roman"/>
          <w:color w:val="000000"/>
          <w:sz w:val="28"/>
          <w:szCs w:val="28"/>
          <w:lang w:eastAsia="ru-RU"/>
        </w:rPr>
        <w:t>«Коноваловский центральный Дом культуры»</w:t>
      </w:r>
      <w:r w:rsidRPr="004D668D">
        <w:rPr>
          <w:rFonts w:ascii="Times New Roman" w:eastAsia="Times New Roman" w:hAnsi="Times New Roman" w:cs="Times New Roman"/>
          <w:color w:val="000000"/>
          <w:sz w:val="28"/>
          <w:szCs w:val="28"/>
          <w:lang w:eastAsia="ru-RU"/>
        </w:rPr>
        <w:t xml:space="preserve"> по организации досуга, приобщению жителей </w:t>
      </w:r>
      <w:r w:rsidR="004D7991">
        <w:rPr>
          <w:rFonts w:ascii="Times New Roman" w:eastAsia="Times New Roman" w:hAnsi="Times New Roman" w:cs="Times New Roman"/>
          <w:color w:val="000000"/>
          <w:sz w:val="28"/>
          <w:szCs w:val="28"/>
          <w:lang w:eastAsia="ru-RU"/>
        </w:rPr>
        <w:t>села</w:t>
      </w:r>
      <w:r w:rsidRPr="004D668D">
        <w:rPr>
          <w:rFonts w:ascii="Times New Roman" w:eastAsia="Times New Roman" w:hAnsi="Times New Roman" w:cs="Times New Roman"/>
          <w:color w:val="000000"/>
          <w:sz w:val="28"/>
          <w:szCs w:val="28"/>
          <w:lang w:eastAsia="ru-RU"/>
        </w:rPr>
        <w:t xml:space="preserve"> к творчеству, культурному развитию, самообразованию, любительскому искусству и ремеслам.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Реализация мероприятий Программы позволит повысить качество и расширить количество предоставляемых населению услуг, повысить имидж Учреждения. Всё это приведёт к притоку зрителей, повысит количество занимающихся в любительских объединениях. Как следствие, повысится общий уровень культуры населения </w:t>
      </w:r>
      <w:r w:rsidR="004D7991">
        <w:rPr>
          <w:rFonts w:ascii="Times New Roman" w:eastAsia="Times New Roman" w:hAnsi="Times New Roman" w:cs="Times New Roman"/>
          <w:color w:val="000000"/>
          <w:sz w:val="28"/>
          <w:szCs w:val="28"/>
          <w:lang w:eastAsia="ru-RU"/>
        </w:rPr>
        <w:t>села Коновалово</w:t>
      </w:r>
      <w:r w:rsidRPr="004D668D">
        <w:rPr>
          <w:rFonts w:ascii="Times New Roman" w:eastAsia="Times New Roman" w:hAnsi="Times New Roman" w:cs="Times New Roman"/>
          <w:color w:val="000000"/>
          <w:sz w:val="28"/>
          <w:szCs w:val="28"/>
          <w:lang w:eastAsia="ru-RU"/>
        </w:rPr>
        <w:t xml:space="preserve">. Расширится охват населения современными формами организации досуга.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Для работников учреждения Программа должна стать практическим эффективным инструментом, который поможет не только развивать управленческое мышление, но и сплотит людей в команду единомышленников, давая единое понимание происходящих процессов. </w:t>
      </w:r>
    </w:p>
    <w:p w:rsidR="004D668D" w:rsidRPr="004D668D" w:rsidRDefault="004D668D" w:rsidP="0084131B">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68D">
        <w:rPr>
          <w:rFonts w:ascii="Times New Roman" w:eastAsia="Times New Roman" w:hAnsi="Times New Roman" w:cs="Times New Roman"/>
          <w:sz w:val="28"/>
          <w:szCs w:val="28"/>
          <w:lang w:eastAsia="ru-RU"/>
        </w:rPr>
        <w:lastRenderedPageBreak/>
        <w:t>Основные направления реализации данной Программы вытекают из поставленных перед культурно-досуговыми учреждениями целей и задач и формируются для создания адекватной и эффективной организационной структуры, способствующей творческому развитию личности.</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Таким образом, можно обозначить </w:t>
      </w:r>
      <w:r w:rsidRPr="004D668D">
        <w:rPr>
          <w:rFonts w:ascii="Times New Roman" w:eastAsia="Times New Roman" w:hAnsi="Times New Roman" w:cs="Times New Roman"/>
          <w:color w:val="000000"/>
          <w:sz w:val="28"/>
          <w:szCs w:val="28"/>
          <w:u w:val="single"/>
          <w:lang w:eastAsia="ru-RU"/>
        </w:rPr>
        <w:t>следующие направления</w:t>
      </w:r>
      <w:r w:rsidRPr="004D668D">
        <w:rPr>
          <w:rFonts w:ascii="Times New Roman" w:eastAsia="Times New Roman" w:hAnsi="Times New Roman" w:cs="Times New Roman"/>
          <w:color w:val="000000"/>
          <w:sz w:val="28"/>
          <w:szCs w:val="28"/>
          <w:lang w:eastAsia="ru-RU"/>
        </w:rPr>
        <w:t xml:space="preserve">: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1. Разработка системы мер по обеспечению учреждения квалифицированными творческими и управленческими кадрами: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внедрение системы мониторинга потребности специалистами Учреждения в новых и дополнительных профессиональных знаниях, и навыках;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организация повышения квалификации и профессиональной переподготовки творческих и руководящих работников </w:t>
      </w:r>
      <w:r w:rsidR="004D7991">
        <w:rPr>
          <w:rFonts w:ascii="Times New Roman" w:eastAsia="Times New Roman" w:hAnsi="Times New Roman" w:cs="Times New Roman"/>
          <w:color w:val="000000"/>
          <w:sz w:val="28"/>
          <w:szCs w:val="28"/>
          <w:lang w:eastAsia="ru-RU"/>
        </w:rPr>
        <w:tab/>
        <w:t>МКУ</w:t>
      </w:r>
      <w:r w:rsidR="00EC048D">
        <w:rPr>
          <w:rFonts w:ascii="Times New Roman" w:eastAsia="Times New Roman" w:hAnsi="Times New Roman" w:cs="Times New Roman"/>
          <w:color w:val="000000"/>
          <w:sz w:val="28"/>
          <w:szCs w:val="28"/>
          <w:lang w:eastAsia="ru-RU"/>
        </w:rPr>
        <w:t>К</w:t>
      </w:r>
      <w:r w:rsidR="004D7991">
        <w:rPr>
          <w:rFonts w:ascii="Times New Roman" w:eastAsia="Times New Roman" w:hAnsi="Times New Roman" w:cs="Times New Roman"/>
          <w:color w:val="000000"/>
          <w:sz w:val="28"/>
          <w:szCs w:val="28"/>
          <w:lang w:eastAsia="ru-RU"/>
        </w:rPr>
        <w:t xml:space="preserve"> «Коноваловский ЦДК</w:t>
      </w:r>
      <w:r w:rsidRPr="004D668D">
        <w:rPr>
          <w:rFonts w:ascii="Times New Roman" w:eastAsia="Times New Roman" w:hAnsi="Times New Roman" w:cs="Times New Roman"/>
          <w:color w:val="000000"/>
          <w:sz w:val="28"/>
          <w:szCs w:val="28"/>
          <w:lang w:eastAsia="ru-RU"/>
        </w:rPr>
        <w:t xml:space="preserve">».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2. Укрепление материально-технической базы: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обеспечение учреждения необходимым современным специальным оборудованием; </w:t>
      </w:r>
    </w:p>
    <w:p w:rsid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приобретение и пошив комплектов сценических костюмов и обув</w:t>
      </w:r>
      <w:r w:rsidR="0084131B">
        <w:rPr>
          <w:rFonts w:ascii="Times New Roman" w:eastAsia="Times New Roman" w:hAnsi="Times New Roman" w:cs="Times New Roman"/>
          <w:color w:val="000000"/>
          <w:sz w:val="28"/>
          <w:szCs w:val="28"/>
          <w:lang w:eastAsia="ru-RU"/>
        </w:rPr>
        <w:t>и;</w:t>
      </w:r>
      <w:r w:rsidRPr="004D668D">
        <w:rPr>
          <w:rFonts w:ascii="Times New Roman" w:eastAsia="Times New Roman" w:hAnsi="Times New Roman" w:cs="Times New Roman"/>
          <w:color w:val="000000"/>
          <w:sz w:val="28"/>
          <w:szCs w:val="28"/>
          <w:lang w:eastAsia="ru-RU"/>
        </w:rPr>
        <w:t xml:space="preserve"> </w:t>
      </w:r>
    </w:p>
    <w:p w:rsidR="004D7991" w:rsidRDefault="004D7991"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и установка кресел для зрительного зала;</w:t>
      </w:r>
    </w:p>
    <w:p w:rsidR="0084131B" w:rsidRDefault="0084131B"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капитальный ремонт здания Учреждения;</w:t>
      </w:r>
    </w:p>
    <w:p w:rsidR="0084131B" w:rsidRPr="004D668D" w:rsidRDefault="0084131B"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установка отопительного котла и выполнение монтажных работ по оборудованию котельной в здании Дома культуры;</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3. Распространение культурного продукта: </w:t>
      </w:r>
    </w:p>
    <w:p w:rsidR="004D668D" w:rsidRPr="004D668D" w:rsidRDefault="004D668D" w:rsidP="0084131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изучение рынка спроса и предложения культурной услуги. </w:t>
      </w:r>
    </w:p>
    <w:p w:rsidR="004D668D" w:rsidRPr="004D668D" w:rsidRDefault="004D668D" w:rsidP="008413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изучение конкурентной среды, выстраивание партнёрских отношений. </w:t>
      </w:r>
    </w:p>
    <w:p w:rsidR="004D668D" w:rsidRPr="004D668D" w:rsidRDefault="004D668D" w:rsidP="008413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формирование системы продаж досуговой культурной услуги с учётом дифференцированного подхода к потребителю. </w:t>
      </w:r>
    </w:p>
    <w:p w:rsidR="004D668D" w:rsidRPr="004D668D" w:rsidRDefault="004D668D" w:rsidP="008413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sz w:val="28"/>
          <w:szCs w:val="28"/>
          <w:lang w:eastAsia="ru-RU"/>
        </w:rPr>
        <w:t>4.</w:t>
      </w:r>
      <w:r w:rsidRPr="004D668D">
        <w:rPr>
          <w:rFonts w:ascii="Times New Roman" w:eastAsia="Times New Roman" w:hAnsi="Times New Roman" w:cs="Times New Roman"/>
          <w:color w:val="000000"/>
          <w:sz w:val="28"/>
          <w:szCs w:val="28"/>
          <w:lang w:eastAsia="ru-RU"/>
        </w:rPr>
        <w:t xml:space="preserve"> Организация и модернизация культурно-досуговой деятельности: </w:t>
      </w:r>
    </w:p>
    <w:p w:rsidR="004D668D" w:rsidRPr="004D668D" w:rsidRDefault="004D668D" w:rsidP="0084131B">
      <w:pPr>
        <w:autoSpaceDE w:val="0"/>
        <w:autoSpaceDN w:val="0"/>
        <w:adjustRightInd w:val="0"/>
        <w:spacing w:after="44" w:line="240" w:lineRule="auto"/>
        <w:ind w:firstLine="709"/>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разработка перспективного плана основных муниципальных мероприятий совместно со всеми заинтересованными учреждениями социально-культурной сферы </w:t>
      </w:r>
      <w:r w:rsidR="004D7991">
        <w:rPr>
          <w:rFonts w:ascii="Times New Roman" w:eastAsia="Times New Roman" w:hAnsi="Times New Roman" w:cs="Times New Roman"/>
          <w:color w:val="000000"/>
          <w:sz w:val="28"/>
          <w:szCs w:val="28"/>
          <w:lang w:eastAsia="ru-RU"/>
        </w:rPr>
        <w:t>села</w:t>
      </w:r>
      <w:r w:rsidRPr="004D668D">
        <w:rPr>
          <w:rFonts w:ascii="Times New Roman" w:eastAsia="Times New Roman" w:hAnsi="Times New Roman" w:cs="Times New Roman"/>
          <w:color w:val="000000"/>
          <w:sz w:val="28"/>
          <w:szCs w:val="28"/>
          <w:lang w:eastAsia="ru-RU"/>
        </w:rPr>
        <w:t xml:space="preserve">; </w:t>
      </w:r>
    </w:p>
    <w:p w:rsidR="004D668D" w:rsidRPr="004D668D" w:rsidRDefault="004D668D" w:rsidP="0084131B">
      <w:pPr>
        <w:autoSpaceDE w:val="0"/>
        <w:autoSpaceDN w:val="0"/>
        <w:adjustRightInd w:val="0"/>
        <w:spacing w:after="44" w:line="240" w:lineRule="auto"/>
        <w:ind w:firstLine="709"/>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организация совместного досуга детей и родителей, создание условий для их семейного творчества. </w:t>
      </w:r>
    </w:p>
    <w:p w:rsidR="004D668D" w:rsidRPr="004D668D" w:rsidRDefault="004D668D" w:rsidP="0084131B">
      <w:pPr>
        <w:autoSpaceDE w:val="0"/>
        <w:autoSpaceDN w:val="0"/>
        <w:adjustRightInd w:val="0"/>
        <w:spacing w:after="44" w:line="240" w:lineRule="auto"/>
        <w:ind w:firstLine="709"/>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5. Сохранение культурного наследия и содействие росту многообразия и богатства творческих процессов: </w:t>
      </w:r>
    </w:p>
    <w:p w:rsidR="004D668D" w:rsidRPr="004D668D" w:rsidRDefault="000E69BF" w:rsidP="0084131B">
      <w:pPr>
        <w:autoSpaceDE w:val="0"/>
        <w:autoSpaceDN w:val="0"/>
        <w:adjustRightInd w:val="0"/>
        <w:spacing w:after="44"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668D" w:rsidRPr="005A1602">
        <w:rPr>
          <w:rFonts w:ascii="Times New Roman" w:eastAsia="Times New Roman" w:hAnsi="Times New Roman" w:cs="Times New Roman"/>
          <w:color w:val="FF0000"/>
          <w:sz w:val="28"/>
          <w:szCs w:val="28"/>
          <w:lang w:eastAsia="ru-RU"/>
        </w:rPr>
        <w:t>с</w:t>
      </w:r>
      <w:r w:rsidR="004D668D" w:rsidRPr="004D668D">
        <w:rPr>
          <w:rFonts w:ascii="Times New Roman" w:eastAsia="Times New Roman" w:hAnsi="Times New Roman" w:cs="Times New Roman"/>
          <w:color w:val="000000"/>
          <w:sz w:val="28"/>
          <w:szCs w:val="28"/>
          <w:lang w:eastAsia="ru-RU"/>
        </w:rPr>
        <w:t xml:space="preserve">оздание условий для развития народного самодеятельного художественного творчества; </w:t>
      </w:r>
    </w:p>
    <w:p w:rsidR="004D668D" w:rsidRPr="004D668D" w:rsidRDefault="004D668D" w:rsidP="0084131B">
      <w:pPr>
        <w:autoSpaceDE w:val="0"/>
        <w:autoSpaceDN w:val="0"/>
        <w:adjustRightInd w:val="0"/>
        <w:spacing w:after="44" w:line="240" w:lineRule="auto"/>
        <w:ind w:firstLine="709"/>
        <w:jc w:val="both"/>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информационная и методическая поддержка любительских коллективов, пропагандирующих лучшие образцы народного художественного творчества. </w:t>
      </w:r>
    </w:p>
    <w:p w:rsidR="004D668D" w:rsidRPr="004D668D" w:rsidRDefault="004D668D" w:rsidP="0084131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4D668D">
        <w:rPr>
          <w:rFonts w:ascii="Times New Roman" w:eastAsia="Times New Roman" w:hAnsi="Times New Roman" w:cs="Times New Roman"/>
          <w:color w:val="000000"/>
          <w:sz w:val="28"/>
          <w:szCs w:val="28"/>
          <w:lang w:eastAsia="ru-RU"/>
        </w:rPr>
        <w:t xml:space="preserve">- создание условий для выявления и продвижения молодых дарований. </w:t>
      </w:r>
    </w:p>
    <w:p w:rsidR="004D668D" w:rsidRPr="004D668D" w:rsidRDefault="004D668D" w:rsidP="004D668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A7770F" w:rsidRDefault="00A7770F" w:rsidP="0084131B">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A6E8E" w:rsidRDefault="008A6E8E" w:rsidP="0084131B">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A6E8E" w:rsidRDefault="008A6E8E" w:rsidP="0084131B">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5A1602" w:rsidRDefault="005A1602" w:rsidP="0084131B">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5A1602" w:rsidRDefault="005A1602" w:rsidP="0084131B">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4131B" w:rsidRDefault="0084131B" w:rsidP="0084131B">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4131B">
        <w:rPr>
          <w:rFonts w:ascii="Times New Roman" w:eastAsia="Times New Roman" w:hAnsi="Times New Roman" w:cs="Times New Roman"/>
          <w:b/>
          <w:sz w:val="28"/>
          <w:szCs w:val="28"/>
          <w:lang w:eastAsia="ru-RU"/>
        </w:rPr>
        <w:lastRenderedPageBreak/>
        <w:t>ОЖИДАЕМЫЕ РЕЗУЛЬТАТЫ</w:t>
      </w:r>
    </w:p>
    <w:p w:rsidR="00A7770F" w:rsidRPr="0084131B" w:rsidRDefault="00A7770F" w:rsidP="0084131B">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4131B" w:rsidRPr="0084131B" w:rsidRDefault="0084131B" w:rsidP="0084131B">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Реализация Программы приведёт к созданию в </w:t>
      </w:r>
      <w:r w:rsidR="00A7770F">
        <w:rPr>
          <w:rFonts w:ascii="Times New Roman" w:eastAsia="Times New Roman" w:hAnsi="Times New Roman" w:cs="Times New Roman"/>
          <w:sz w:val="28"/>
          <w:szCs w:val="28"/>
          <w:lang w:eastAsia="ru-RU"/>
        </w:rPr>
        <w:t>МКУК «Коноваловский ЦДК</w:t>
      </w:r>
      <w:r w:rsidRPr="0084131B">
        <w:rPr>
          <w:rFonts w:ascii="Times New Roman" w:eastAsia="Times New Roman" w:hAnsi="Times New Roman" w:cs="Times New Roman"/>
          <w:sz w:val="28"/>
          <w:szCs w:val="28"/>
          <w:lang w:eastAsia="ru-RU"/>
        </w:rPr>
        <w:t xml:space="preserve">» эффективной системы культурно-досугового обслуживания населения, направленной на развитие человеческого капитала и повышение качества жизни населения посредством просвещения, совершенствования творческих способностей людей и организации межличностного общения.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Данная Программа представляет собой комплексный подход к решению задач, стоящих перед учреждением. Поэтому при реализации программы будет задействована вся ресурсная база учреждения.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Реализация Программы позволит сохранить пол</w:t>
      </w:r>
      <w:r w:rsidR="00A7770F">
        <w:rPr>
          <w:rFonts w:ascii="Times New Roman" w:eastAsia="Times New Roman" w:hAnsi="Times New Roman" w:cs="Times New Roman"/>
          <w:sz w:val="28"/>
          <w:szCs w:val="28"/>
          <w:lang w:eastAsia="ru-RU"/>
        </w:rPr>
        <w:t>ожительную динамику развития МКУК «Коноваловский ЦДК</w:t>
      </w:r>
      <w:r w:rsidRPr="0084131B">
        <w:rPr>
          <w:rFonts w:ascii="Times New Roman" w:eastAsia="Times New Roman" w:hAnsi="Times New Roman" w:cs="Times New Roman"/>
          <w:sz w:val="28"/>
          <w:szCs w:val="28"/>
          <w:lang w:eastAsia="ru-RU"/>
        </w:rPr>
        <w:t xml:space="preserve">», заложенную в последние годы: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увеличить о</w:t>
      </w:r>
      <w:r w:rsidR="00A7770F">
        <w:rPr>
          <w:rFonts w:ascii="Times New Roman" w:eastAsia="Times New Roman" w:hAnsi="Times New Roman" w:cs="Times New Roman"/>
          <w:sz w:val="28"/>
          <w:szCs w:val="28"/>
          <w:lang w:eastAsia="ru-RU"/>
        </w:rPr>
        <w:t>хват населения села Коновало</w:t>
      </w:r>
      <w:r w:rsidRPr="0084131B">
        <w:rPr>
          <w:rFonts w:ascii="Times New Roman" w:eastAsia="Times New Roman" w:hAnsi="Times New Roman" w:cs="Times New Roman"/>
          <w:sz w:val="28"/>
          <w:szCs w:val="28"/>
          <w:lang w:eastAsia="ru-RU"/>
        </w:rPr>
        <w:t>во современными формами организации досуга</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 - увеличить количество проведённых мероприятий и количество посетителей на 1% и увеличить количество проведённых выездных мероприятий и количество их посетителей на 1%;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обеспечить разнообразие предоставляемых культурных услуг</w:t>
      </w:r>
      <w:r w:rsidR="00A7770F">
        <w:rPr>
          <w:rFonts w:ascii="Times New Roman" w:eastAsia="Times New Roman" w:hAnsi="Times New Roman" w:cs="Times New Roman"/>
          <w:sz w:val="28"/>
          <w:szCs w:val="28"/>
          <w:lang w:eastAsia="ru-RU"/>
        </w:rPr>
        <w:t>;</w:t>
      </w:r>
      <w:r w:rsidRPr="0084131B">
        <w:rPr>
          <w:rFonts w:ascii="Times New Roman" w:eastAsia="Times New Roman" w:hAnsi="Times New Roman" w:cs="Times New Roman"/>
          <w:sz w:val="28"/>
          <w:szCs w:val="28"/>
          <w:lang w:eastAsia="ru-RU"/>
        </w:rPr>
        <w:t xml:space="preserve">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 увеличить количество массовых мероприятий с применением новых форм на 3 %;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 сохранить оптимальное количество участий коллективов в </w:t>
      </w:r>
      <w:r w:rsidR="00A7770F">
        <w:rPr>
          <w:rFonts w:ascii="Times New Roman" w:eastAsia="Times New Roman" w:hAnsi="Times New Roman" w:cs="Times New Roman"/>
          <w:sz w:val="28"/>
          <w:szCs w:val="28"/>
          <w:lang w:eastAsia="ru-RU"/>
        </w:rPr>
        <w:t>районных</w:t>
      </w:r>
      <w:r w:rsidRPr="0084131B">
        <w:rPr>
          <w:rFonts w:ascii="Times New Roman" w:eastAsia="Times New Roman" w:hAnsi="Times New Roman" w:cs="Times New Roman"/>
          <w:sz w:val="28"/>
          <w:szCs w:val="28"/>
          <w:lang w:eastAsia="ru-RU"/>
        </w:rPr>
        <w:t xml:space="preserve">, фестивалях, конкурсах, праздниках, установив показатель в количестве 30 выступлений за реализацию Программы;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 создать условия специалистам </w:t>
      </w:r>
      <w:r w:rsidR="00A7770F">
        <w:rPr>
          <w:rFonts w:ascii="Times New Roman" w:eastAsia="Times New Roman" w:hAnsi="Times New Roman" w:cs="Times New Roman"/>
          <w:sz w:val="28"/>
          <w:szCs w:val="28"/>
          <w:lang w:eastAsia="ru-RU"/>
        </w:rPr>
        <w:t>МКУК «Коноваловский ЦДК</w:t>
      </w:r>
      <w:r w:rsidRPr="0084131B">
        <w:rPr>
          <w:rFonts w:ascii="Times New Roman" w:eastAsia="Times New Roman" w:hAnsi="Times New Roman" w:cs="Times New Roman"/>
          <w:sz w:val="28"/>
          <w:szCs w:val="28"/>
          <w:lang w:eastAsia="ru-RU"/>
        </w:rPr>
        <w:t xml:space="preserve">» для прохождения переподготовки или курсов повышения квалификации, увеличив финансовое обеспечение по данному направлению на 10%;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 улучшить материально-техническую базу на </w:t>
      </w:r>
      <w:r w:rsidR="008A6E8E" w:rsidRPr="008A6E8E">
        <w:rPr>
          <w:rFonts w:ascii="Times New Roman" w:eastAsia="Times New Roman" w:hAnsi="Times New Roman" w:cs="Times New Roman"/>
          <w:sz w:val="28"/>
          <w:szCs w:val="28"/>
          <w:lang w:eastAsia="ru-RU"/>
        </w:rPr>
        <w:t>2540,44</w:t>
      </w:r>
      <w:r w:rsidRPr="008A6E8E">
        <w:rPr>
          <w:rFonts w:ascii="Times New Roman" w:eastAsia="Times New Roman" w:hAnsi="Times New Roman" w:cs="Times New Roman"/>
          <w:sz w:val="28"/>
          <w:szCs w:val="28"/>
          <w:lang w:eastAsia="ru-RU"/>
        </w:rPr>
        <w:t xml:space="preserve"> тысяч рублей</w:t>
      </w:r>
      <w:r w:rsidRPr="0084131B">
        <w:rPr>
          <w:rFonts w:ascii="Times New Roman" w:eastAsia="Times New Roman" w:hAnsi="Times New Roman" w:cs="Times New Roman"/>
          <w:color w:val="FF0000"/>
          <w:sz w:val="28"/>
          <w:szCs w:val="28"/>
          <w:lang w:eastAsia="ru-RU"/>
        </w:rPr>
        <w:t xml:space="preserve">. </w:t>
      </w:r>
    </w:p>
    <w:p w:rsidR="0084131B" w:rsidRPr="0084131B" w:rsidRDefault="0084131B" w:rsidP="0084131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1B">
        <w:rPr>
          <w:rFonts w:ascii="Times New Roman" w:eastAsia="Times New Roman" w:hAnsi="Times New Roman" w:cs="Times New Roman"/>
          <w:sz w:val="28"/>
          <w:szCs w:val="28"/>
          <w:lang w:eastAsia="ru-RU"/>
        </w:rPr>
        <w:t xml:space="preserve">- развить социальное партнерство путем совместной организации массовых праздничных мероприятий, посвященных общегосударственным, профессиональным и местным праздникам на 1%. </w:t>
      </w:r>
    </w:p>
    <w:p w:rsidR="0084131B" w:rsidRPr="0084131B" w:rsidRDefault="0084131B" w:rsidP="0084131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4131B" w:rsidRPr="0084131B" w:rsidSect="000B0C25">
          <w:footerReference w:type="default" r:id="rId7"/>
          <w:pgSz w:w="11906" w:h="16838" w:code="9"/>
          <w:pgMar w:top="1134" w:right="851" w:bottom="1134" w:left="1134" w:header="709" w:footer="709" w:gutter="0"/>
          <w:cols w:space="708"/>
          <w:docGrid w:linePitch="360"/>
        </w:sectPr>
      </w:pPr>
      <w:r w:rsidRPr="0084131B">
        <w:rPr>
          <w:rFonts w:ascii="Times New Roman" w:eastAsia="Times New Roman" w:hAnsi="Times New Roman" w:cs="Times New Roman"/>
          <w:sz w:val="28"/>
          <w:szCs w:val="28"/>
          <w:lang w:eastAsia="ru-RU"/>
        </w:rPr>
        <w:t xml:space="preserve">       Так же ожидается определенный экономический эффект, который позволит в будущем сократить бюджетные расходы на содержание учреждения и откроет перспективы дальнейшего развития.</w:t>
      </w:r>
    </w:p>
    <w:p w:rsidR="007C0DE9" w:rsidRDefault="007C0DE9" w:rsidP="00345F0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45F0C" w:rsidRPr="00345F0C" w:rsidRDefault="00345F0C" w:rsidP="00345F0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45F0C">
        <w:rPr>
          <w:rFonts w:ascii="Times New Roman" w:eastAsia="Times New Roman" w:hAnsi="Times New Roman" w:cs="Times New Roman"/>
          <w:b/>
          <w:bCs/>
          <w:color w:val="000000"/>
          <w:sz w:val="28"/>
          <w:szCs w:val="28"/>
          <w:lang w:eastAsia="ru-RU"/>
        </w:rPr>
        <w:t>ОСНОВНЫЕ МЕРОПРИЯТИЯ ПРОГРАММЫ</w:t>
      </w:r>
    </w:p>
    <w:p w:rsidR="00345F0C" w:rsidRPr="00345F0C" w:rsidRDefault="00345F0C" w:rsidP="00345F0C">
      <w:pPr>
        <w:autoSpaceDE w:val="0"/>
        <w:autoSpaceDN w:val="0"/>
        <w:adjustRightInd w:val="0"/>
        <w:spacing w:after="0" w:line="240" w:lineRule="auto"/>
        <w:ind w:firstLine="426"/>
        <w:jc w:val="both"/>
        <w:rPr>
          <w:rFonts w:ascii="Times New Roman" w:eastAsia="Times New Roman" w:hAnsi="Times New Roman" w:cs="Times New Roman"/>
          <w:i/>
          <w:color w:val="000000"/>
          <w:sz w:val="28"/>
          <w:szCs w:val="28"/>
          <w:lang w:eastAsia="ru-RU"/>
        </w:rPr>
      </w:pPr>
      <w:r w:rsidRPr="00345F0C">
        <w:rPr>
          <w:rFonts w:ascii="Times New Roman" w:eastAsia="Times New Roman" w:hAnsi="Times New Roman" w:cs="Times New Roman"/>
          <w:i/>
          <w:color w:val="000000"/>
          <w:sz w:val="28"/>
          <w:szCs w:val="28"/>
          <w:lang w:eastAsia="ru-RU"/>
        </w:rPr>
        <w:t>Достижения цели и решения задач Программы осуществляются путем скоординированного выполнения взаимоувязанных по срокам, ресурсам и источникам финансового обеспечения мероприятий Программы. Система мероприятий Программы направлена на решение поставленных задач.</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03"/>
        <w:gridCol w:w="3402"/>
        <w:gridCol w:w="709"/>
        <w:gridCol w:w="1134"/>
        <w:gridCol w:w="708"/>
        <w:gridCol w:w="142"/>
        <w:gridCol w:w="709"/>
        <w:gridCol w:w="850"/>
        <w:gridCol w:w="709"/>
        <w:gridCol w:w="709"/>
        <w:gridCol w:w="1047"/>
      </w:tblGrid>
      <w:tr w:rsidR="00345F0C" w:rsidRPr="00345F0C" w:rsidTr="00C30978">
        <w:trPr>
          <w:trHeight w:val="630"/>
        </w:trPr>
        <w:tc>
          <w:tcPr>
            <w:tcW w:w="392" w:type="dxa"/>
            <w:vMerge w:val="restart"/>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п/п</w:t>
            </w:r>
          </w:p>
        </w:tc>
        <w:tc>
          <w:tcPr>
            <w:tcW w:w="5103" w:type="dxa"/>
            <w:vMerge w:val="restart"/>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Наименование мероприятий</w:t>
            </w:r>
          </w:p>
        </w:tc>
        <w:tc>
          <w:tcPr>
            <w:tcW w:w="3402" w:type="dxa"/>
            <w:vMerge w:val="restart"/>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Целевые индикаторы,</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Показатели результативности</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Программы</w:t>
            </w:r>
          </w:p>
        </w:tc>
        <w:tc>
          <w:tcPr>
            <w:tcW w:w="709" w:type="dxa"/>
            <w:vMerge w:val="restart"/>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Ед.</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изм.</w:t>
            </w:r>
          </w:p>
        </w:tc>
        <w:tc>
          <w:tcPr>
            <w:tcW w:w="1134" w:type="dxa"/>
            <w:vMerge w:val="restart"/>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Базовое</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значение</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индикаторов,</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показателей</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2017-2018</w:t>
            </w:r>
            <w:r w:rsidRPr="00345F0C">
              <w:rPr>
                <w:rFonts w:ascii="Times New Roman" w:eastAsia="Times New Roman" w:hAnsi="Times New Roman" w:cs="Times New Roman"/>
                <w:sz w:val="20"/>
                <w:szCs w:val="20"/>
                <w:lang w:eastAsia="ru-RU"/>
              </w:rPr>
              <w:t>гг.</w:t>
            </w:r>
          </w:p>
        </w:tc>
        <w:tc>
          <w:tcPr>
            <w:tcW w:w="3827" w:type="dxa"/>
            <w:gridSpan w:val="6"/>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Плановое значение целевых</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индикаторов, показателей</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результативности</w:t>
            </w:r>
          </w:p>
        </w:tc>
        <w:tc>
          <w:tcPr>
            <w:tcW w:w="1047" w:type="dxa"/>
            <w:vMerge w:val="restart"/>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За весь период реализации Программы</w:t>
            </w:r>
          </w:p>
        </w:tc>
      </w:tr>
      <w:tr w:rsidR="00345F0C" w:rsidRPr="00345F0C" w:rsidTr="00EE03B7">
        <w:trPr>
          <w:trHeight w:val="630"/>
        </w:trPr>
        <w:tc>
          <w:tcPr>
            <w:tcW w:w="392" w:type="dxa"/>
            <w:vMerge/>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03" w:type="dxa"/>
            <w:vMerge/>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402" w:type="dxa"/>
            <w:vMerge/>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vMerge/>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shd w:val="clear" w:color="auto" w:fill="auto"/>
            <w:vAlign w:val="center"/>
          </w:tcPr>
          <w:p w:rsid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gridSpan w:val="2"/>
            <w:shd w:val="clear" w:color="auto" w:fill="auto"/>
            <w:vAlign w:val="center"/>
          </w:tcPr>
          <w:p w:rsid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год</w:t>
            </w:r>
          </w:p>
        </w:tc>
        <w:tc>
          <w:tcPr>
            <w:tcW w:w="850" w:type="dxa"/>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год</w:t>
            </w:r>
          </w:p>
        </w:tc>
        <w:tc>
          <w:tcPr>
            <w:tcW w:w="709" w:type="dxa"/>
            <w:shd w:val="clear" w:color="auto" w:fill="auto"/>
            <w:vAlign w:val="center"/>
          </w:tcPr>
          <w:p w:rsid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709" w:type="dxa"/>
            <w:shd w:val="clear" w:color="auto" w:fill="auto"/>
            <w:vAlign w:val="center"/>
          </w:tcPr>
          <w:p w:rsid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год</w:t>
            </w:r>
          </w:p>
        </w:tc>
        <w:tc>
          <w:tcPr>
            <w:tcW w:w="1047" w:type="dxa"/>
            <w:vMerge/>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45F0C" w:rsidRPr="00345F0C" w:rsidTr="00C30978">
        <w:tc>
          <w:tcPr>
            <w:tcW w:w="15614" w:type="dxa"/>
            <w:gridSpan w:val="1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398"/>
            </w:tblGrid>
            <w:tr w:rsidR="00345F0C" w:rsidRPr="00345F0C" w:rsidTr="000B0C25">
              <w:trPr>
                <w:trHeight w:val="402"/>
              </w:trPr>
              <w:tc>
                <w:tcPr>
                  <w:tcW w:w="15398" w:type="dxa"/>
                </w:tcPr>
                <w:p w:rsidR="00345F0C" w:rsidRPr="00345F0C" w:rsidRDefault="00345F0C" w:rsidP="00345F0C">
                  <w:pPr>
                    <w:overflowPunct w:val="0"/>
                    <w:autoSpaceDE w:val="0"/>
                    <w:autoSpaceDN w:val="0"/>
                    <w:adjustRightInd w:val="0"/>
                    <w:spacing w:after="0" w:line="240" w:lineRule="auto"/>
                    <w:ind w:firstLine="601"/>
                    <w:jc w:val="both"/>
                    <w:rPr>
                      <w:rFonts w:ascii="Times New Roman" w:eastAsia="Times New Roman" w:hAnsi="Times New Roman" w:cs="Times New Roman"/>
                      <w:color w:val="000000"/>
                      <w:sz w:val="23"/>
                      <w:szCs w:val="23"/>
                      <w:lang w:eastAsia="ru-RU"/>
                    </w:rPr>
                  </w:pPr>
                  <w:r w:rsidRPr="00345F0C">
                    <w:rPr>
                      <w:rFonts w:ascii="Times New Roman" w:eastAsia="Times New Roman" w:hAnsi="Times New Roman" w:cs="Times New Roman"/>
                      <w:color w:val="000000"/>
                      <w:sz w:val="28"/>
                      <w:szCs w:val="28"/>
                      <w:lang w:eastAsia="ru-RU"/>
                    </w:rPr>
                    <w:t xml:space="preserve">Цель: </w:t>
                  </w:r>
                  <w:r w:rsidRPr="00345F0C">
                    <w:rPr>
                      <w:rFonts w:ascii="Times New Roman" w:eastAsia="Times New Roman" w:hAnsi="Times New Roman" w:cs="Times New Roman"/>
                      <w:color w:val="000000"/>
                      <w:sz w:val="23"/>
                      <w:szCs w:val="23"/>
                      <w:lang w:eastAsia="ru-RU"/>
                    </w:rPr>
                    <w:t>Создание в учреждении эффективной системы культурно-досугового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распространению нематериального культурного наследия</w:t>
                  </w:r>
                </w:p>
              </w:tc>
            </w:tr>
          </w:tbl>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45F0C" w:rsidRPr="00345F0C" w:rsidTr="00C30978">
        <w:tc>
          <w:tcPr>
            <w:tcW w:w="15614" w:type="dxa"/>
            <w:gridSpan w:val="12"/>
            <w:shd w:val="clear" w:color="auto" w:fill="auto"/>
          </w:tcPr>
          <w:tbl>
            <w:tblPr>
              <w:tblW w:w="0" w:type="auto"/>
              <w:jc w:val="center"/>
              <w:tblBorders>
                <w:top w:val="nil"/>
                <w:left w:val="nil"/>
                <w:bottom w:val="nil"/>
                <w:right w:val="nil"/>
              </w:tblBorders>
              <w:tblLayout w:type="fixed"/>
              <w:tblLook w:val="0000" w:firstRow="0" w:lastRow="0" w:firstColumn="0" w:lastColumn="0" w:noHBand="0" w:noVBand="0"/>
            </w:tblPr>
            <w:tblGrid>
              <w:gridCol w:w="10229"/>
            </w:tblGrid>
            <w:tr w:rsidR="00345F0C" w:rsidRPr="00345F0C" w:rsidTr="000B0C25">
              <w:trPr>
                <w:trHeight w:val="454"/>
                <w:jc w:val="center"/>
              </w:trPr>
              <w:tc>
                <w:tcPr>
                  <w:tcW w:w="10229" w:type="dxa"/>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45F0C">
                    <w:rPr>
                      <w:rFonts w:ascii="Times New Roman" w:eastAsia="Times New Roman" w:hAnsi="Times New Roman" w:cs="Times New Roman"/>
                      <w:b/>
                      <w:color w:val="000000"/>
                      <w:sz w:val="28"/>
                      <w:szCs w:val="28"/>
                      <w:lang w:eastAsia="ru-RU"/>
                    </w:rPr>
                    <w:t>Задача 1: Обеспечение учреждения квалифицированными кадрами</w:t>
                  </w:r>
                </w:p>
              </w:tc>
            </w:tr>
          </w:tbl>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45F0C" w:rsidRPr="00345F0C" w:rsidTr="00EE03B7">
        <w:trPr>
          <w:trHeight w:val="283"/>
        </w:trPr>
        <w:tc>
          <w:tcPr>
            <w:tcW w:w="39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1.</w:t>
            </w:r>
          </w:p>
        </w:tc>
        <w:tc>
          <w:tcPr>
            <w:tcW w:w="5103" w:type="dxa"/>
            <w:shd w:val="clear" w:color="auto" w:fill="auto"/>
            <w:vAlign w:val="center"/>
          </w:tcPr>
          <w:p w:rsidR="00345F0C" w:rsidRPr="00345F0C" w:rsidRDefault="00345F0C" w:rsidP="00345F0C">
            <w:pPr>
              <w:overflowPunct w:val="0"/>
              <w:autoSpaceDE w:val="0"/>
              <w:autoSpaceDN w:val="0"/>
              <w:adjustRightInd w:val="0"/>
              <w:spacing w:after="0" w:line="240" w:lineRule="auto"/>
              <w:rPr>
                <w:rFonts w:ascii="Times New Roman" w:eastAsia="Times New Roman" w:hAnsi="Times New Roman" w:cs="Times New Roman"/>
                <w:lang w:eastAsia="ru-RU"/>
              </w:rPr>
            </w:pPr>
            <w:r w:rsidRPr="00345F0C">
              <w:rPr>
                <w:rFonts w:ascii="Times New Roman" w:eastAsia="Times New Roman" w:hAnsi="Times New Roman" w:cs="Times New Roman"/>
                <w:color w:val="000000"/>
                <w:lang w:eastAsia="ru-RU"/>
              </w:rPr>
              <w:t>Курсы повышения квалификации</w:t>
            </w:r>
          </w:p>
        </w:tc>
        <w:tc>
          <w:tcPr>
            <w:tcW w:w="340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186"/>
            </w:tblGrid>
            <w:tr w:rsidR="00345F0C" w:rsidRPr="00345F0C" w:rsidTr="000B0C25">
              <w:trPr>
                <w:trHeight w:val="109"/>
              </w:trPr>
              <w:tc>
                <w:tcPr>
                  <w:tcW w:w="3186" w:type="dxa"/>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45F0C">
                    <w:rPr>
                      <w:rFonts w:ascii="Times New Roman" w:eastAsia="Times New Roman" w:hAnsi="Times New Roman" w:cs="Times New Roman"/>
                      <w:color w:val="000000"/>
                      <w:sz w:val="20"/>
                      <w:szCs w:val="20"/>
                      <w:lang w:eastAsia="ru-RU"/>
                    </w:rPr>
                    <w:t>Специалисты, прошедшие КПК</w:t>
                  </w:r>
                </w:p>
              </w:tc>
            </w:tr>
          </w:tbl>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Чел.</w:t>
            </w:r>
          </w:p>
        </w:tc>
        <w:tc>
          <w:tcPr>
            <w:tcW w:w="1134"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8"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gridSpan w:val="2"/>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47"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345F0C" w:rsidRPr="00345F0C" w:rsidTr="00EE03B7">
        <w:tc>
          <w:tcPr>
            <w:tcW w:w="39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2.</w:t>
            </w:r>
          </w:p>
        </w:tc>
        <w:tc>
          <w:tcPr>
            <w:tcW w:w="5103" w:type="dxa"/>
            <w:shd w:val="clear" w:color="auto" w:fill="auto"/>
            <w:vAlign w:val="center"/>
          </w:tcPr>
          <w:p w:rsidR="00345F0C" w:rsidRPr="00345F0C" w:rsidRDefault="00345F0C" w:rsidP="00345F0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45F0C">
              <w:rPr>
                <w:rFonts w:ascii="Times New Roman" w:eastAsia="Times New Roman" w:hAnsi="Times New Roman" w:cs="Times New Roman"/>
                <w:color w:val="000000"/>
                <w:lang w:eastAsia="ru-RU"/>
              </w:rPr>
              <w:t>Участие в локальных семинарах-практикумах, тренингах, творческих лабораториях</w:t>
            </w:r>
          </w:p>
        </w:tc>
        <w:tc>
          <w:tcPr>
            <w:tcW w:w="3402" w:type="dxa"/>
            <w:shd w:val="clear" w:color="auto" w:fill="auto"/>
          </w:tcPr>
          <w:p w:rsidR="00345F0C" w:rsidRPr="00345F0C" w:rsidRDefault="00345F0C" w:rsidP="00345F0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45F0C">
              <w:rPr>
                <w:rFonts w:ascii="Times New Roman" w:eastAsia="Times New Roman" w:hAnsi="Times New Roman" w:cs="Times New Roman"/>
                <w:color w:val="000000"/>
                <w:sz w:val="20"/>
                <w:szCs w:val="20"/>
                <w:lang w:eastAsia="ru-RU"/>
              </w:rPr>
              <w:t>Специалисты, принявшие участие в данных мероприятиях</w:t>
            </w:r>
          </w:p>
        </w:tc>
        <w:tc>
          <w:tcPr>
            <w:tcW w:w="709"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 xml:space="preserve">Чел. </w:t>
            </w:r>
          </w:p>
        </w:tc>
        <w:tc>
          <w:tcPr>
            <w:tcW w:w="1134"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08"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1" w:type="dxa"/>
            <w:gridSpan w:val="2"/>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0"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09"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09"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047"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345F0C" w:rsidRPr="00345F0C" w:rsidTr="00C30978">
        <w:trPr>
          <w:trHeight w:val="454"/>
        </w:trPr>
        <w:tc>
          <w:tcPr>
            <w:tcW w:w="15614" w:type="dxa"/>
            <w:gridSpan w:val="12"/>
            <w:shd w:val="clear" w:color="auto" w:fill="auto"/>
            <w:vAlign w:val="center"/>
          </w:tcPr>
          <w:p w:rsidR="00345F0C" w:rsidRPr="00345F0C" w:rsidRDefault="00345F0C" w:rsidP="00345F0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45F0C">
              <w:rPr>
                <w:rFonts w:ascii="Times New Roman" w:eastAsia="Times New Roman" w:hAnsi="Times New Roman" w:cs="Times New Roman"/>
                <w:b/>
                <w:color w:val="000000"/>
                <w:sz w:val="28"/>
                <w:szCs w:val="28"/>
                <w:lang w:eastAsia="ru-RU"/>
              </w:rPr>
              <w:t>Задача 2: Улучшение материально-технической базы учреждения</w:t>
            </w:r>
          </w:p>
        </w:tc>
      </w:tr>
      <w:tr w:rsidR="00345F0C" w:rsidRPr="00345F0C" w:rsidTr="00EE03B7">
        <w:tc>
          <w:tcPr>
            <w:tcW w:w="39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1</w:t>
            </w:r>
          </w:p>
        </w:tc>
        <w:tc>
          <w:tcPr>
            <w:tcW w:w="5103" w:type="dxa"/>
            <w:shd w:val="clear" w:color="auto" w:fill="auto"/>
            <w:vAlign w:val="center"/>
          </w:tcPr>
          <w:p w:rsidR="00345F0C" w:rsidRPr="00345F0C" w:rsidRDefault="00345F0C" w:rsidP="00345F0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45F0C">
              <w:rPr>
                <w:rFonts w:ascii="Times New Roman" w:eastAsia="Times New Roman" w:hAnsi="Times New Roman" w:cs="Times New Roman"/>
                <w:color w:val="000000"/>
                <w:lang w:eastAsia="ru-RU"/>
              </w:rPr>
              <w:t>Приобретение звукоусилива</w:t>
            </w:r>
            <w:r w:rsidR="008A6E8E">
              <w:rPr>
                <w:rFonts w:ascii="Times New Roman" w:eastAsia="Times New Roman" w:hAnsi="Times New Roman" w:cs="Times New Roman"/>
                <w:color w:val="000000"/>
                <w:lang w:eastAsia="ru-RU"/>
              </w:rPr>
              <w:t>ющей и световой аппаратуры, орг</w:t>
            </w:r>
            <w:r w:rsidRPr="00345F0C">
              <w:rPr>
                <w:rFonts w:ascii="Times New Roman" w:eastAsia="Times New Roman" w:hAnsi="Times New Roman" w:cs="Times New Roman"/>
                <w:color w:val="000000"/>
                <w:lang w:eastAsia="ru-RU"/>
              </w:rPr>
              <w:t>техника</w:t>
            </w:r>
          </w:p>
        </w:tc>
        <w:tc>
          <w:tcPr>
            <w:tcW w:w="340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Объём финансирования</w:t>
            </w:r>
          </w:p>
        </w:tc>
        <w:tc>
          <w:tcPr>
            <w:tcW w:w="709"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Тыс.руб.</w:t>
            </w:r>
          </w:p>
        </w:tc>
        <w:tc>
          <w:tcPr>
            <w:tcW w:w="1134"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8" w:type="dxa"/>
            <w:shd w:val="clear" w:color="auto" w:fill="auto"/>
            <w:vAlign w:val="center"/>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51" w:type="dxa"/>
            <w:gridSpan w:val="2"/>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850"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1047"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r w:rsidR="00345F0C" w:rsidRPr="00345F0C">
              <w:rPr>
                <w:rFonts w:ascii="Times New Roman" w:eastAsia="Times New Roman" w:hAnsi="Times New Roman" w:cs="Times New Roman"/>
                <w:lang w:eastAsia="ru-RU"/>
              </w:rPr>
              <w:t>,0</w:t>
            </w:r>
          </w:p>
        </w:tc>
      </w:tr>
      <w:tr w:rsidR="00345F0C" w:rsidRPr="00345F0C" w:rsidTr="00EE03B7">
        <w:tc>
          <w:tcPr>
            <w:tcW w:w="39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2</w:t>
            </w:r>
          </w:p>
        </w:tc>
        <w:tc>
          <w:tcPr>
            <w:tcW w:w="5103" w:type="dxa"/>
            <w:shd w:val="clear" w:color="auto" w:fill="auto"/>
            <w:vAlign w:val="center"/>
          </w:tcPr>
          <w:p w:rsidR="00345F0C" w:rsidRPr="00345F0C" w:rsidRDefault="00345F0C" w:rsidP="00345F0C">
            <w:pPr>
              <w:overflowPunct w:val="0"/>
              <w:autoSpaceDE w:val="0"/>
              <w:autoSpaceDN w:val="0"/>
              <w:adjustRightInd w:val="0"/>
              <w:spacing w:after="0" w:line="240" w:lineRule="auto"/>
              <w:rPr>
                <w:rFonts w:ascii="Times New Roman" w:eastAsia="Times New Roman" w:hAnsi="Times New Roman" w:cs="Times New Roman"/>
                <w:lang w:eastAsia="ru-RU"/>
              </w:rPr>
            </w:pPr>
            <w:r w:rsidRPr="00345F0C">
              <w:rPr>
                <w:rFonts w:ascii="Times New Roman" w:eastAsia="Times New Roman" w:hAnsi="Times New Roman" w:cs="Times New Roman"/>
                <w:lang w:eastAsia="ru-RU"/>
              </w:rPr>
              <w:t>Приобретение и пошив сценических костюмов и обуви</w:t>
            </w:r>
          </w:p>
        </w:tc>
        <w:tc>
          <w:tcPr>
            <w:tcW w:w="340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Объём финансирования</w:t>
            </w:r>
          </w:p>
        </w:tc>
        <w:tc>
          <w:tcPr>
            <w:tcW w:w="709"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Тыс.</w:t>
            </w:r>
          </w:p>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345F0C" w:rsidRPr="00345F0C">
              <w:rPr>
                <w:rFonts w:ascii="Times New Roman" w:eastAsia="Times New Roman" w:hAnsi="Times New Roman" w:cs="Times New Roman"/>
                <w:sz w:val="20"/>
                <w:szCs w:val="20"/>
                <w:lang w:eastAsia="ru-RU"/>
              </w:rPr>
              <w:t>уб.</w:t>
            </w:r>
          </w:p>
        </w:tc>
        <w:tc>
          <w:tcPr>
            <w:tcW w:w="1134"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8"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851" w:type="dxa"/>
            <w:gridSpan w:val="2"/>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850"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047"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230,0</w:t>
            </w:r>
          </w:p>
        </w:tc>
      </w:tr>
      <w:tr w:rsidR="00345F0C" w:rsidRPr="00345F0C" w:rsidTr="00EE03B7">
        <w:tc>
          <w:tcPr>
            <w:tcW w:w="39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3</w:t>
            </w:r>
          </w:p>
        </w:tc>
        <w:tc>
          <w:tcPr>
            <w:tcW w:w="5103" w:type="dxa"/>
            <w:shd w:val="clear" w:color="auto" w:fill="auto"/>
          </w:tcPr>
          <w:p w:rsidR="00345F0C" w:rsidRPr="00345F0C" w:rsidRDefault="004B4731" w:rsidP="004B4731">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4B4731">
              <w:rPr>
                <w:rFonts w:ascii="Times New Roman" w:eastAsia="Times New Roman" w:hAnsi="Times New Roman" w:cs="Times New Roman"/>
                <w:color w:val="000000"/>
                <w:sz w:val="24"/>
                <w:szCs w:val="24"/>
                <w:lang w:eastAsia="ru-RU"/>
              </w:rPr>
              <w:t>риобретение и установка кресел для зрительного зала</w:t>
            </w:r>
          </w:p>
        </w:tc>
        <w:tc>
          <w:tcPr>
            <w:tcW w:w="3402" w:type="dxa"/>
            <w:shd w:val="clear" w:color="auto" w:fill="auto"/>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финансирования</w:t>
            </w:r>
          </w:p>
        </w:tc>
        <w:tc>
          <w:tcPr>
            <w:tcW w:w="709" w:type="dxa"/>
            <w:shd w:val="clear" w:color="auto" w:fill="auto"/>
          </w:tcPr>
          <w:p w:rsid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w:t>
            </w:r>
          </w:p>
          <w:p w:rsidR="004B4731"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w:t>
            </w:r>
          </w:p>
        </w:tc>
        <w:tc>
          <w:tcPr>
            <w:tcW w:w="1134" w:type="dxa"/>
            <w:shd w:val="clear" w:color="auto" w:fill="auto"/>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shd w:val="clear" w:color="auto" w:fill="auto"/>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shd w:val="clear" w:color="auto" w:fill="auto"/>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shd w:val="clear" w:color="auto" w:fill="auto"/>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shd w:val="clear" w:color="auto" w:fill="auto"/>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shd w:val="clear" w:color="auto" w:fill="auto"/>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047" w:type="dxa"/>
            <w:shd w:val="clear" w:color="auto" w:fill="auto"/>
          </w:tcPr>
          <w:p w:rsidR="00345F0C"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r>
      <w:tr w:rsidR="004B4731" w:rsidRPr="00345F0C" w:rsidTr="00EE03B7">
        <w:tc>
          <w:tcPr>
            <w:tcW w:w="392" w:type="dxa"/>
            <w:shd w:val="clear" w:color="auto" w:fill="auto"/>
          </w:tcPr>
          <w:p w:rsidR="004B4731" w:rsidRPr="00345F0C"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103" w:type="dxa"/>
            <w:shd w:val="clear" w:color="auto" w:fill="auto"/>
          </w:tcPr>
          <w:p w:rsidR="004B4731" w:rsidRPr="004B4731" w:rsidRDefault="004B4731" w:rsidP="004B473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4B4731">
              <w:rPr>
                <w:rFonts w:ascii="Times New Roman" w:eastAsia="Times New Roman" w:hAnsi="Times New Roman" w:cs="Times New Roman"/>
                <w:color w:val="000000"/>
                <w:sz w:val="24"/>
                <w:szCs w:val="24"/>
                <w:lang w:eastAsia="ru-RU"/>
              </w:rPr>
              <w:t>апитальный ремонт здания Учреждения</w:t>
            </w:r>
          </w:p>
        </w:tc>
        <w:tc>
          <w:tcPr>
            <w:tcW w:w="3402" w:type="dxa"/>
            <w:shd w:val="clear" w:color="auto" w:fill="auto"/>
          </w:tcPr>
          <w:p w:rsidR="004B4731"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финансирования</w:t>
            </w:r>
          </w:p>
        </w:tc>
        <w:tc>
          <w:tcPr>
            <w:tcW w:w="709" w:type="dxa"/>
            <w:shd w:val="clear" w:color="auto" w:fill="auto"/>
          </w:tcPr>
          <w:p w:rsidR="004B4731"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w:t>
            </w:r>
          </w:p>
          <w:p w:rsidR="004B4731"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w:t>
            </w:r>
          </w:p>
        </w:tc>
        <w:tc>
          <w:tcPr>
            <w:tcW w:w="1134" w:type="dxa"/>
            <w:shd w:val="clear" w:color="auto" w:fill="auto"/>
          </w:tcPr>
          <w:p w:rsidR="004B4731"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shd w:val="clear" w:color="auto" w:fill="auto"/>
          </w:tcPr>
          <w:p w:rsidR="004B4731" w:rsidRDefault="004B4731"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2"/>
            <w:shd w:val="clear" w:color="auto" w:fill="auto"/>
          </w:tcPr>
          <w:p w:rsidR="004B4731" w:rsidRDefault="00EE03B7"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468,26</w:t>
            </w:r>
          </w:p>
        </w:tc>
        <w:tc>
          <w:tcPr>
            <w:tcW w:w="850" w:type="dxa"/>
            <w:shd w:val="clear" w:color="auto" w:fill="auto"/>
          </w:tcPr>
          <w:p w:rsidR="004B4731" w:rsidRDefault="00EE03B7" w:rsidP="00EE03B7">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w:t>
            </w:r>
          </w:p>
        </w:tc>
        <w:tc>
          <w:tcPr>
            <w:tcW w:w="709" w:type="dxa"/>
            <w:shd w:val="clear" w:color="auto" w:fill="auto"/>
          </w:tcPr>
          <w:p w:rsidR="004B4731"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shd w:val="clear" w:color="auto" w:fill="auto"/>
          </w:tcPr>
          <w:p w:rsidR="004B4731"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47" w:type="dxa"/>
            <w:shd w:val="clear" w:color="auto" w:fill="auto"/>
          </w:tcPr>
          <w:p w:rsidR="004B4731"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468,26</w:t>
            </w:r>
          </w:p>
        </w:tc>
      </w:tr>
      <w:tr w:rsidR="00544C23" w:rsidRPr="00345F0C" w:rsidTr="00EE03B7">
        <w:tc>
          <w:tcPr>
            <w:tcW w:w="392" w:type="dxa"/>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103" w:type="dxa"/>
            <w:shd w:val="clear" w:color="auto" w:fill="auto"/>
          </w:tcPr>
          <w:p w:rsidR="00544C23" w:rsidRPr="00544C23" w:rsidRDefault="00EE03B7" w:rsidP="00544C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Приобретение и </w:t>
            </w:r>
            <w:r w:rsidR="008A6E8E">
              <w:rPr>
                <w:rFonts w:ascii="Times New Roman" w:eastAsia="Times New Roman" w:hAnsi="Times New Roman" w:cs="Times New Roman"/>
                <w:color w:val="000000"/>
                <w:sz w:val="24"/>
                <w:szCs w:val="24"/>
                <w:lang w:eastAsia="ru-RU"/>
              </w:rPr>
              <w:t>у</w:t>
            </w:r>
            <w:r w:rsidR="00544C23" w:rsidRPr="00544C23">
              <w:rPr>
                <w:rFonts w:ascii="Times New Roman" w:eastAsia="Times New Roman" w:hAnsi="Times New Roman" w:cs="Times New Roman"/>
                <w:color w:val="000000"/>
                <w:sz w:val="24"/>
                <w:szCs w:val="24"/>
                <w:lang w:eastAsia="ru-RU"/>
              </w:rPr>
              <w:t xml:space="preserve">становка отопительного котла </w:t>
            </w:r>
            <w:r>
              <w:rPr>
                <w:rFonts w:ascii="Times New Roman" w:eastAsia="Times New Roman" w:hAnsi="Times New Roman" w:cs="Times New Roman"/>
                <w:color w:val="000000"/>
                <w:sz w:val="24"/>
                <w:szCs w:val="24"/>
                <w:lang w:eastAsia="ru-RU"/>
              </w:rPr>
              <w:t xml:space="preserve">внутренней системы отопления </w:t>
            </w:r>
            <w:r w:rsidR="00544C23" w:rsidRPr="00544C23">
              <w:rPr>
                <w:rFonts w:ascii="Times New Roman" w:eastAsia="Times New Roman" w:hAnsi="Times New Roman" w:cs="Times New Roman"/>
                <w:color w:val="000000"/>
                <w:sz w:val="24"/>
                <w:szCs w:val="24"/>
                <w:lang w:eastAsia="ru-RU"/>
              </w:rPr>
              <w:t>и выполнение монтажных работ по оборудованию котельной в здании Дома культуры;</w:t>
            </w:r>
          </w:p>
          <w:p w:rsidR="00544C23" w:rsidRDefault="00544C23" w:rsidP="004B4731">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2" w:type="dxa"/>
            <w:shd w:val="clear" w:color="auto" w:fill="auto"/>
          </w:tcPr>
          <w:p w:rsidR="008A6E8E"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финансирования</w:t>
            </w:r>
          </w:p>
        </w:tc>
        <w:tc>
          <w:tcPr>
            <w:tcW w:w="709" w:type="dxa"/>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w:t>
            </w:r>
          </w:p>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w:t>
            </w:r>
          </w:p>
        </w:tc>
        <w:tc>
          <w:tcPr>
            <w:tcW w:w="1134" w:type="dxa"/>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8E"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452,18</w:t>
            </w:r>
          </w:p>
        </w:tc>
        <w:tc>
          <w:tcPr>
            <w:tcW w:w="708" w:type="dxa"/>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8E"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650,0</w:t>
            </w:r>
          </w:p>
        </w:tc>
        <w:tc>
          <w:tcPr>
            <w:tcW w:w="851" w:type="dxa"/>
            <w:gridSpan w:val="2"/>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8E"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8E"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8E"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8E"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47" w:type="dxa"/>
            <w:shd w:val="clear" w:color="auto" w:fill="auto"/>
          </w:tcPr>
          <w:p w:rsidR="00544C23"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A6E8E" w:rsidRDefault="008A6E8E"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1102,18</w:t>
            </w:r>
          </w:p>
        </w:tc>
      </w:tr>
      <w:tr w:rsidR="00345F0C" w:rsidRPr="00345F0C" w:rsidTr="00C30978">
        <w:trPr>
          <w:trHeight w:val="454"/>
        </w:trPr>
        <w:tc>
          <w:tcPr>
            <w:tcW w:w="15614" w:type="dxa"/>
            <w:gridSpan w:val="12"/>
            <w:shd w:val="clear" w:color="auto" w:fill="auto"/>
            <w:vAlign w:val="center"/>
          </w:tcPr>
          <w:p w:rsidR="00345F0C" w:rsidRPr="00345F0C" w:rsidRDefault="00345F0C" w:rsidP="00345F0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45F0C">
              <w:rPr>
                <w:rFonts w:ascii="Times New Roman" w:eastAsia="Times New Roman" w:hAnsi="Times New Roman" w:cs="Times New Roman"/>
                <w:b/>
                <w:color w:val="000000"/>
                <w:sz w:val="28"/>
                <w:szCs w:val="28"/>
                <w:lang w:eastAsia="ru-RU"/>
              </w:rPr>
              <w:lastRenderedPageBreak/>
              <w:t>Задача 3: Создание условий для реализации творческих возможностей клубных формирований и исполнителей</w:t>
            </w:r>
          </w:p>
        </w:tc>
      </w:tr>
      <w:tr w:rsidR="00345F0C" w:rsidRPr="00345F0C" w:rsidTr="00C30978">
        <w:tc>
          <w:tcPr>
            <w:tcW w:w="39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1</w:t>
            </w:r>
          </w:p>
        </w:tc>
        <w:tc>
          <w:tcPr>
            <w:tcW w:w="5103" w:type="dxa"/>
            <w:shd w:val="clear" w:color="auto" w:fill="auto"/>
            <w:vAlign w:val="center"/>
          </w:tcPr>
          <w:p w:rsidR="00345F0C" w:rsidRPr="00345F0C" w:rsidRDefault="00345F0C" w:rsidP="00345F0C">
            <w:pPr>
              <w:autoSpaceDE w:val="0"/>
              <w:autoSpaceDN w:val="0"/>
              <w:adjustRightInd w:val="0"/>
              <w:spacing w:after="0" w:line="240" w:lineRule="auto"/>
              <w:rPr>
                <w:rFonts w:ascii="Times New Roman" w:eastAsia="Times New Roman" w:hAnsi="Times New Roman" w:cs="Times New Roman"/>
                <w:color w:val="000000"/>
                <w:lang w:eastAsia="ru-RU"/>
              </w:rPr>
            </w:pPr>
            <w:r w:rsidRPr="00345F0C">
              <w:rPr>
                <w:rFonts w:ascii="Times New Roman" w:eastAsia="Times New Roman" w:hAnsi="Times New Roman" w:cs="Times New Roman"/>
                <w:color w:val="000000"/>
                <w:lang w:eastAsia="ru-RU"/>
              </w:rPr>
              <w:t xml:space="preserve">Количество клубных формирований </w:t>
            </w:r>
          </w:p>
        </w:tc>
        <w:tc>
          <w:tcPr>
            <w:tcW w:w="340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Абсолютный показатель</w:t>
            </w:r>
          </w:p>
        </w:tc>
        <w:tc>
          <w:tcPr>
            <w:tcW w:w="709"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Ед.</w:t>
            </w:r>
          </w:p>
        </w:tc>
        <w:tc>
          <w:tcPr>
            <w:tcW w:w="1134" w:type="dxa"/>
            <w:shd w:val="clear" w:color="auto" w:fill="auto"/>
            <w:vAlign w:val="center"/>
          </w:tcPr>
          <w:p w:rsidR="00345F0C" w:rsidRPr="00345F0C" w:rsidRDefault="00544C23" w:rsidP="00544C23">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0" w:type="dxa"/>
            <w:gridSpan w:val="2"/>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0" w:type="dxa"/>
            <w:shd w:val="clear" w:color="auto" w:fill="auto"/>
            <w:vAlign w:val="center"/>
          </w:tcPr>
          <w:p w:rsidR="00345F0C" w:rsidRPr="00345F0C" w:rsidRDefault="00544C23" w:rsidP="00544C23">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47"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345F0C" w:rsidRPr="00345F0C" w:rsidTr="00C30978">
        <w:tc>
          <w:tcPr>
            <w:tcW w:w="39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 xml:space="preserve">2 </w:t>
            </w:r>
          </w:p>
        </w:tc>
        <w:tc>
          <w:tcPr>
            <w:tcW w:w="5103" w:type="dxa"/>
            <w:shd w:val="clear" w:color="auto" w:fill="auto"/>
            <w:vAlign w:val="center"/>
          </w:tcPr>
          <w:p w:rsidR="00345F0C" w:rsidRPr="00345F0C" w:rsidRDefault="00345F0C" w:rsidP="00345F0C">
            <w:pPr>
              <w:autoSpaceDE w:val="0"/>
              <w:autoSpaceDN w:val="0"/>
              <w:adjustRightInd w:val="0"/>
              <w:spacing w:after="0" w:line="240" w:lineRule="auto"/>
              <w:rPr>
                <w:rFonts w:ascii="Times New Roman" w:eastAsia="Times New Roman" w:hAnsi="Times New Roman" w:cs="Times New Roman"/>
                <w:color w:val="000000"/>
                <w:lang w:eastAsia="ru-RU"/>
              </w:rPr>
            </w:pPr>
            <w:r w:rsidRPr="00345F0C">
              <w:rPr>
                <w:rFonts w:ascii="Times New Roman" w:eastAsia="Times New Roman" w:hAnsi="Times New Roman" w:cs="Times New Roman"/>
                <w:color w:val="000000"/>
                <w:lang w:eastAsia="ru-RU"/>
              </w:rPr>
              <w:t>Количество участников клубных формирований</w:t>
            </w:r>
          </w:p>
        </w:tc>
        <w:tc>
          <w:tcPr>
            <w:tcW w:w="3402" w:type="dxa"/>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Абсолютный показатель</w:t>
            </w:r>
          </w:p>
        </w:tc>
        <w:tc>
          <w:tcPr>
            <w:tcW w:w="709" w:type="dxa"/>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Чел.</w:t>
            </w:r>
          </w:p>
        </w:tc>
        <w:tc>
          <w:tcPr>
            <w:tcW w:w="1134"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850" w:type="dxa"/>
            <w:gridSpan w:val="2"/>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850"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1047"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r>
      <w:tr w:rsidR="00345F0C" w:rsidRPr="00345F0C" w:rsidTr="00C30978">
        <w:tc>
          <w:tcPr>
            <w:tcW w:w="392" w:type="dxa"/>
            <w:shd w:val="clear" w:color="auto" w:fill="auto"/>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4</w:t>
            </w:r>
          </w:p>
        </w:tc>
        <w:tc>
          <w:tcPr>
            <w:tcW w:w="5103" w:type="dxa"/>
            <w:shd w:val="clear" w:color="auto" w:fill="auto"/>
            <w:vAlign w:val="center"/>
          </w:tcPr>
          <w:p w:rsidR="00345F0C" w:rsidRPr="00345F0C" w:rsidRDefault="00345F0C" w:rsidP="00544C23">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345F0C">
              <w:rPr>
                <w:rFonts w:ascii="Times New Roman" w:eastAsia="Times New Roman" w:hAnsi="Times New Roman" w:cs="Times New Roman"/>
                <w:color w:val="000000"/>
                <w:lang w:eastAsia="ru-RU"/>
              </w:rPr>
              <w:t xml:space="preserve">Участие в </w:t>
            </w:r>
            <w:r w:rsidR="00544C23">
              <w:rPr>
                <w:rFonts w:ascii="Times New Roman" w:eastAsia="Times New Roman" w:hAnsi="Times New Roman" w:cs="Times New Roman"/>
                <w:color w:val="000000"/>
                <w:lang w:eastAsia="ru-RU"/>
              </w:rPr>
              <w:t xml:space="preserve">районных, областных, всероссийских </w:t>
            </w:r>
            <w:r w:rsidRPr="00345F0C">
              <w:rPr>
                <w:rFonts w:ascii="Times New Roman" w:eastAsia="Times New Roman" w:hAnsi="Times New Roman" w:cs="Times New Roman"/>
                <w:color w:val="000000"/>
                <w:lang w:eastAsia="ru-RU"/>
              </w:rPr>
              <w:t>мероприятиях, конкурсах и фестивалях</w:t>
            </w:r>
          </w:p>
        </w:tc>
        <w:tc>
          <w:tcPr>
            <w:tcW w:w="3402" w:type="dxa"/>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Количество участий творческих коллективов</w:t>
            </w:r>
          </w:p>
        </w:tc>
        <w:tc>
          <w:tcPr>
            <w:tcW w:w="709" w:type="dxa"/>
            <w:shd w:val="clear" w:color="auto" w:fill="auto"/>
            <w:vAlign w:val="center"/>
          </w:tcPr>
          <w:p w:rsidR="00345F0C" w:rsidRPr="00345F0C" w:rsidRDefault="00345F0C" w:rsidP="00345F0C">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F0C">
              <w:rPr>
                <w:rFonts w:ascii="Times New Roman" w:eastAsia="Times New Roman" w:hAnsi="Times New Roman" w:cs="Times New Roman"/>
                <w:sz w:val="20"/>
                <w:szCs w:val="20"/>
                <w:lang w:eastAsia="ru-RU"/>
              </w:rPr>
              <w:t>Ед.</w:t>
            </w:r>
          </w:p>
        </w:tc>
        <w:tc>
          <w:tcPr>
            <w:tcW w:w="1134"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850" w:type="dxa"/>
            <w:gridSpan w:val="2"/>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0"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09" w:type="dxa"/>
            <w:shd w:val="clear" w:color="auto" w:fill="auto"/>
            <w:vAlign w:val="center"/>
          </w:tcPr>
          <w:p w:rsidR="00345F0C" w:rsidRPr="00345F0C" w:rsidRDefault="00544C23"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47" w:type="dxa"/>
            <w:shd w:val="clear" w:color="auto" w:fill="auto"/>
            <w:vAlign w:val="center"/>
          </w:tcPr>
          <w:p w:rsidR="00345F0C" w:rsidRPr="00345F0C" w:rsidRDefault="00C30978" w:rsidP="00345F0C">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r>
      <w:tr w:rsidR="00345F0C" w:rsidRPr="00345F0C" w:rsidTr="00C30978">
        <w:trPr>
          <w:trHeight w:val="454"/>
        </w:trPr>
        <w:tc>
          <w:tcPr>
            <w:tcW w:w="15614" w:type="dxa"/>
            <w:gridSpan w:val="12"/>
            <w:shd w:val="clear" w:color="auto" w:fill="auto"/>
            <w:vAlign w:val="center"/>
          </w:tcPr>
          <w:p w:rsidR="00345F0C" w:rsidRPr="00345F0C" w:rsidRDefault="00345F0C" w:rsidP="00345F0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45F0C">
              <w:rPr>
                <w:rFonts w:ascii="Times New Roman" w:eastAsia="Times New Roman" w:hAnsi="Times New Roman" w:cs="Times New Roman"/>
                <w:b/>
                <w:color w:val="000000"/>
                <w:sz w:val="28"/>
                <w:szCs w:val="28"/>
                <w:lang w:eastAsia="ru-RU"/>
              </w:rPr>
              <w:t>Задача 4: Расширение спектра предоставляемых населению культурно-досуговых предложений</w:t>
            </w:r>
          </w:p>
        </w:tc>
      </w:tr>
      <w:tr w:rsidR="00C30978" w:rsidRPr="00C30978" w:rsidTr="00C30978">
        <w:tc>
          <w:tcPr>
            <w:tcW w:w="39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1.</w:t>
            </w:r>
          </w:p>
        </w:tc>
        <w:tc>
          <w:tcPr>
            <w:tcW w:w="5103" w:type="dxa"/>
            <w:shd w:val="clear" w:color="auto" w:fill="auto"/>
            <w:vAlign w:val="center"/>
          </w:tcPr>
          <w:p w:rsidR="00C30978" w:rsidRPr="00C30978" w:rsidRDefault="00C30978" w:rsidP="00C3097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0978">
              <w:rPr>
                <w:rFonts w:ascii="Times New Roman" w:eastAsia="Times New Roman" w:hAnsi="Times New Roman" w:cs="Times New Roman"/>
                <w:color w:val="000000"/>
                <w:sz w:val="23"/>
                <w:szCs w:val="23"/>
                <w:lang w:eastAsia="ru-RU"/>
              </w:rPr>
              <w:t xml:space="preserve">Проведение мероприятий с применением инновационных форм, методов, технологий </w:t>
            </w:r>
          </w:p>
        </w:tc>
        <w:tc>
          <w:tcPr>
            <w:tcW w:w="3402" w:type="dxa"/>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Абсолютный показатель</w:t>
            </w:r>
          </w:p>
        </w:tc>
        <w:tc>
          <w:tcPr>
            <w:tcW w:w="709" w:type="dxa"/>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Ед.</w:t>
            </w:r>
          </w:p>
        </w:tc>
        <w:tc>
          <w:tcPr>
            <w:tcW w:w="1134" w:type="dxa"/>
            <w:shd w:val="clear" w:color="auto" w:fill="auto"/>
            <w:vAlign w:val="center"/>
          </w:tcPr>
          <w:p w:rsidR="00C30978" w:rsidRPr="00C30978"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6928EB">
              <w:rPr>
                <w:rFonts w:ascii="Times New Roman" w:eastAsia="Times New Roman" w:hAnsi="Times New Roman" w:cs="Times New Roman"/>
                <w:lang w:eastAsia="ru-RU"/>
              </w:rPr>
              <w:t>23</w:t>
            </w:r>
          </w:p>
        </w:tc>
        <w:tc>
          <w:tcPr>
            <w:tcW w:w="850" w:type="dxa"/>
            <w:gridSpan w:val="2"/>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12</w:t>
            </w:r>
          </w:p>
        </w:tc>
        <w:tc>
          <w:tcPr>
            <w:tcW w:w="709" w:type="dxa"/>
            <w:shd w:val="clear" w:color="auto" w:fill="auto"/>
            <w:vAlign w:val="center"/>
          </w:tcPr>
          <w:p w:rsidR="00C30978" w:rsidRPr="006928EB" w:rsidRDefault="006928EB" w:rsidP="006928EB">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12</w:t>
            </w:r>
          </w:p>
        </w:tc>
        <w:tc>
          <w:tcPr>
            <w:tcW w:w="850" w:type="dxa"/>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14</w:t>
            </w:r>
          </w:p>
        </w:tc>
        <w:tc>
          <w:tcPr>
            <w:tcW w:w="709" w:type="dxa"/>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14</w:t>
            </w:r>
          </w:p>
        </w:tc>
        <w:tc>
          <w:tcPr>
            <w:tcW w:w="709" w:type="dxa"/>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16</w:t>
            </w:r>
          </w:p>
        </w:tc>
        <w:tc>
          <w:tcPr>
            <w:tcW w:w="1047" w:type="dxa"/>
            <w:shd w:val="clear" w:color="auto" w:fill="auto"/>
            <w:vAlign w:val="center"/>
          </w:tcPr>
          <w:p w:rsidR="00C30978" w:rsidRPr="00C30978"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6928EB">
              <w:rPr>
                <w:rFonts w:ascii="Times New Roman" w:eastAsia="Times New Roman" w:hAnsi="Times New Roman" w:cs="Times New Roman"/>
                <w:lang w:eastAsia="ru-RU"/>
              </w:rPr>
              <w:t>68</w:t>
            </w:r>
          </w:p>
        </w:tc>
      </w:tr>
      <w:tr w:rsidR="00C30978" w:rsidRPr="00C30978" w:rsidTr="00C30978">
        <w:trPr>
          <w:trHeight w:val="454"/>
        </w:trPr>
        <w:tc>
          <w:tcPr>
            <w:tcW w:w="15614" w:type="dxa"/>
            <w:gridSpan w:val="12"/>
            <w:shd w:val="clear" w:color="auto" w:fill="auto"/>
            <w:vAlign w:val="center"/>
          </w:tcPr>
          <w:p w:rsidR="00C30978" w:rsidRPr="00C30978" w:rsidRDefault="00C30978" w:rsidP="00C30978">
            <w:pPr>
              <w:tabs>
                <w:tab w:val="left" w:pos="8419"/>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b/>
                <w:color w:val="000000"/>
                <w:sz w:val="28"/>
                <w:szCs w:val="28"/>
                <w:lang w:eastAsia="ru-RU"/>
              </w:rPr>
              <w:t>Задача 5: Создание условий для массового охвата населения деятельностью учреждения</w:t>
            </w:r>
          </w:p>
        </w:tc>
      </w:tr>
      <w:tr w:rsidR="00C30978" w:rsidRPr="00C30978" w:rsidTr="00C30978">
        <w:trPr>
          <w:trHeight w:val="283"/>
        </w:trPr>
        <w:tc>
          <w:tcPr>
            <w:tcW w:w="39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1</w:t>
            </w:r>
          </w:p>
        </w:tc>
        <w:tc>
          <w:tcPr>
            <w:tcW w:w="5103" w:type="dxa"/>
            <w:shd w:val="clear" w:color="auto" w:fill="auto"/>
            <w:vAlign w:val="center"/>
          </w:tcPr>
          <w:p w:rsidR="00C30978" w:rsidRPr="00C30978" w:rsidRDefault="00C30978" w:rsidP="00C30978">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Выездные мероприятия</w:t>
            </w:r>
          </w:p>
        </w:tc>
        <w:tc>
          <w:tcPr>
            <w:tcW w:w="340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Абсолютный показатель</w:t>
            </w:r>
          </w:p>
        </w:tc>
        <w:tc>
          <w:tcPr>
            <w:tcW w:w="709"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Ед.</w:t>
            </w:r>
          </w:p>
        </w:tc>
        <w:tc>
          <w:tcPr>
            <w:tcW w:w="1134" w:type="dxa"/>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A6714A">
              <w:rPr>
                <w:rFonts w:ascii="Times New Roman" w:eastAsia="Times New Roman" w:hAnsi="Times New Roman" w:cs="Times New Roman"/>
                <w:lang w:eastAsia="ru-RU"/>
              </w:rPr>
              <w:t>2</w:t>
            </w:r>
          </w:p>
        </w:tc>
        <w:tc>
          <w:tcPr>
            <w:tcW w:w="850" w:type="dxa"/>
            <w:gridSpan w:val="2"/>
            <w:shd w:val="clear" w:color="auto" w:fill="auto"/>
            <w:vAlign w:val="center"/>
          </w:tcPr>
          <w:p w:rsidR="00C30978" w:rsidRPr="00A6714A"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6714A">
              <w:rPr>
                <w:rFonts w:ascii="Times New Roman" w:eastAsia="Times New Roman" w:hAnsi="Times New Roman" w:cs="Times New Roman"/>
                <w:lang w:eastAsia="ru-RU"/>
              </w:rPr>
              <w:t>2</w:t>
            </w:r>
          </w:p>
        </w:tc>
        <w:tc>
          <w:tcPr>
            <w:tcW w:w="709" w:type="dxa"/>
            <w:shd w:val="clear" w:color="auto" w:fill="auto"/>
            <w:vAlign w:val="center"/>
          </w:tcPr>
          <w:p w:rsidR="00C30978" w:rsidRPr="00A6714A"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6714A">
              <w:rPr>
                <w:rFonts w:ascii="Times New Roman" w:eastAsia="Times New Roman" w:hAnsi="Times New Roman" w:cs="Times New Roman"/>
                <w:lang w:eastAsia="ru-RU"/>
              </w:rPr>
              <w:t>2</w:t>
            </w:r>
          </w:p>
        </w:tc>
        <w:tc>
          <w:tcPr>
            <w:tcW w:w="850" w:type="dxa"/>
            <w:shd w:val="clear" w:color="auto" w:fill="auto"/>
            <w:vAlign w:val="center"/>
          </w:tcPr>
          <w:p w:rsidR="00C30978" w:rsidRPr="00A6714A" w:rsidRDefault="00A6714A"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shd w:val="clear" w:color="auto" w:fill="auto"/>
            <w:vAlign w:val="center"/>
          </w:tcPr>
          <w:p w:rsidR="00C30978" w:rsidRPr="00A6714A" w:rsidRDefault="00A6714A"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9" w:type="dxa"/>
            <w:shd w:val="clear" w:color="auto" w:fill="auto"/>
            <w:vAlign w:val="center"/>
          </w:tcPr>
          <w:p w:rsidR="00C30978" w:rsidRPr="00A6714A"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6714A">
              <w:rPr>
                <w:rFonts w:ascii="Times New Roman" w:eastAsia="Times New Roman" w:hAnsi="Times New Roman" w:cs="Times New Roman"/>
                <w:lang w:eastAsia="ru-RU"/>
              </w:rPr>
              <w:t>2</w:t>
            </w:r>
          </w:p>
        </w:tc>
        <w:tc>
          <w:tcPr>
            <w:tcW w:w="1047" w:type="dxa"/>
            <w:shd w:val="clear" w:color="auto" w:fill="auto"/>
            <w:vAlign w:val="center"/>
          </w:tcPr>
          <w:p w:rsidR="00C30978" w:rsidRPr="00A6714A" w:rsidRDefault="00A6714A"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C30978" w:rsidRPr="00C30978" w:rsidTr="00C30978">
        <w:trPr>
          <w:trHeight w:val="283"/>
        </w:trPr>
        <w:tc>
          <w:tcPr>
            <w:tcW w:w="39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2</w:t>
            </w:r>
          </w:p>
        </w:tc>
        <w:tc>
          <w:tcPr>
            <w:tcW w:w="5103" w:type="dxa"/>
            <w:shd w:val="clear" w:color="auto" w:fill="auto"/>
            <w:vAlign w:val="center"/>
          </w:tcPr>
          <w:p w:rsidR="00C30978" w:rsidRPr="00C30978" w:rsidRDefault="00C30978" w:rsidP="00C30978">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Количество культурно-досуговых мероприятий</w:t>
            </w:r>
          </w:p>
        </w:tc>
        <w:tc>
          <w:tcPr>
            <w:tcW w:w="340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Абсолютный показатель</w:t>
            </w:r>
          </w:p>
        </w:tc>
        <w:tc>
          <w:tcPr>
            <w:tcW w:w="709"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Ед.</w:t>
            </w:r>
          </w:p>
        </w:tc>
        <w:tc>
          <w:tcPr>
            <w:tcW w:w="1134" w:type="dxa"/>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w:t>
            </w:r>
          </w:p>
        </w:tc>
        <w:tc>
          <w:tcPr>
            <w:tcW w:w="850" w:type="dxa"/>
            <w:gridSpan w:val="2"/>
            <w:shd w:val="clear" w:color="auto" w:fill="auto"/>
            <w:vAlign w:val="center"/>
          </w:tcPr>
          <w:p w:rsidR="00C30978" w:rsidRPr="00C30978" w:rsidRDefault="006B255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w:t>
            </w:r>
          </w:p>
        </w:tc>
        <w:tc>
          <w:tcPr>
            <w:tcW w:w="709" w:type="dxa"/>
            <w:shd w:val="clear" w:color="auto" w:fill="auto"/>
            <w:vAlign w:val="center"/>
          </w:tcPr>
          <w:p w:rsidR="00C30978" w:rsidRPr="00C30978" w:rsidRDefault="006B255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c>
          <w:tcPr>
            <w:tcW w:w="850" w:type="dxa"/>
            <w:shd w:val="clear" w:color="auto" w:fill="auto"/>
            <w:vAlign w:val="center"/>
          </w:tcPr>
          <w:p w:rsidR="00C30978" w:rsidRPr="00C30978" w:rsidRDefault="006B255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c>
          <w:tcPr>
            <w:tcW w:w="709" w:type="dxa"/>
            <w:shd w:val="clear" w:color="auto" w:fill="auto"/>
            <w:vAlign w:val="center"/>
          </w:tcPr>
          <w:p w:rsidR="00C30978" w:rsidRPr="00C30978" w:rsidRDefault="006B255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c>
          <w:tcPr>
            <w:tcW w:w="709" w:type="dxa"/>
            <w:shd w:val="clear" w:color="auto" w:fill="auto"/>
            <w:vAlign w:val="center"/>
          </w:tcPr>
          <w:p w:rsidR="00C30978" w:rsidRPr="00C30978" w:rsidRDefault="006B255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w:t>
            </w:r>
          </w:p>
        </w:tc>
        <w:tc>
          <w:tcPr>
            <w:tcW w:w="1047" w:type="dxa"/>
            <w:shd w:val="clear" w:color="auto" w:fill="auto"/>
            <w:vAlign w:val="center"/>
          </w:tcPr>
          <w:p w:rsidR="00C30978" w:rsidRPr="00C30978" w:rsidRDefault="006B255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979</w:t>
            </w:r>
          </w:p>
        </w:tc>
      </w:tr>
      <w:tr w:rsidR="00BF3DF0" w:rsidRPr="00BF3DF0" w:rsidTr="00C30978">
        <w:tc>
          <w:tcPr>
            <w:tcW w:w="39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3</w:t>
            </w:r>
          </w:p>
        </w:tc>
        <w:tc>
          <w:tcPr>
            <w:tcW w:w="5103" w:type="dxa"/>
            <w:shd w:val="clear" w:color="auto" w:fill="auto"/>
            <w:vAlign w:val="center"/>
          </w:tcPr>
          <w:p w:rsidR="00C30978" w:rsidRPr="00C30978" w:rsidRDefault="00C30978" w:rsidP="00C30978">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Количество посетителей культурно-досуговых мероприятий</w:t>
            </w:r>
          </w:p>
        </w:tc>
        <w:tc>
          <w:tcPr>
            <w:tcW w:w="340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Абсолютный показатель</w:t>
            </w:r>
          </w:p>
        </w:tc>
        <w:tc>
          <w:tcPr>
            <w:tcW w:w="709"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Ед.</w:t>
            </w:r>
          </w:p>
        </w:tc>
        <w:tc>
          <w:tcPr>
            <w:tcW w:w="1134" w:type="dxa"/>
            <w:shd w:val="clear" w:color="auto" w:fill="auto"/>
            <w:vAlign w:val="center"/>
          </w:tcPr>
          <w:p w:rsidR="00C30978" w:rsidRPr="00BF3DF0" w:rsidRDefault="00BF3DF0" w:rsidP="00C30978">
            <w:pPr>
              <w:overflowPunct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A6714A">
              <w:rPr>
                <w:rFonts w:ascii="Times New Roman" w:eastAsia="Times New Roman" w:hAnsi="Times New Roman" w:cs="Times New Roman"/>
                <w:lang w:eastAsia="ru-RU"/>
              </w:rPr>
              <w:t>11270</w:t>
            </w:r>
          </w:p>
        </w:tc>
        <w:tc>
          <w:tcPr>
            <w:tcW w:w="850" w:type="dxa"/>
            <w:gridSpan w:val="2"/>
            <w:shd w:val="clear" w:color="auto" w:fill="auto"/>
            <w:vAlign w:val="center"/>
          </w:tcPr>
          <w:p w:rsidR="00C30978" w:rsidRPr="006928EB" w:rsidRDefault="00BF3DF0"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6500</w:t>
            </w:r>
          </w:p>
        </w:tc>
        <w:tc>
          <w:tcPr>
            <w:tcW w:w="709" w:type="dxa"/>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6550</w:t>
            </w:r>
          </w:p>
        </w:tc>
        <w:tc>
          <w:tcPr>
            <w:tcW w:w="850" w:type="dxa"/>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6550</w:t>
            </w:r>
          </w:p>
        </w:tc>
        <w:tc>
          <w:tcPr>
            <w:tcW w:w="709" w:type="dxa"/>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6550</w:t>
            </w:r>
          </w:p>
        </w:tc>
        <w:tc>
          <w:tcPr>
            <w:tcW w:w="709" w:type="dxa"/>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6575</w:t>
            </w:r>
          </w:p>
        </w:tc>
        <w:tc>
          <w:tcPr>
            <w:tcW w:w="1047" w:type="dxa"/>
            <w:shd w:val="clear" w:color="auto" w:fill="auto"/>
            <w:vAlign w:val="center"/>
          </w:tcPr>
          <w:p w:rsidR="00C30978" w:rsidRPr="006928EB" w:rsidRDefault="006928EB"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6928EB">
              <w:rPr>
                <w:rFonts w:ascii="Times New Roman" w:eastAsia="Times New Roman" w:hAnsi="Times New Roman" w:cs="Times New Roman"/>
                <w:lang w:eastAsia="ru-RU"/>
              </w:rPr>
              <w:t>32725</w:t>
            </w:r>
          </w:p>
        </w:tc>
      </w:tr>
      <w:tr w:rsidR="00C30978" w:rsidRPr="00C30978" w:rsidTr="00C30978">
        <w:trPr>
          <w:trHeight w:val="454"/>
        </w:trPr>
        <w:tc>
          <w:tcPr>
            <w:tcW w:w="15614" w:type="dxa"/>
            <w:gridSpan w:val="12"/>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b/>
                <w:color w:val="000000"/>
                <w:sz w:val="28"/>
                <w:szCs w:val="28"/>
                <w:lang w:eastAsia="ru-RU"/>
              </w:rPr>
              <w:t>Задача 6: Развитие социального партнёрства</w:t>
            </w:r>
          </w:p>
        </w:tc>
      </w:tr>
      <w:tr w:rsidR="00C30978" w:rsidRPr="00C30978" w:rsidTr="00C30978">
        <w:tc>
          <w:tcPr>
            <w:tcW w:w="39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1</w:t>
            </w:r>
          </w:p>
        </w:tc>
        <w:tc>
          <w:tcPr>
            <w:tcW w:w="5103" w:type="dxa"/>
            <w:shd w:val="clear" w:color="auto" w:fill="auto"/>
            <w:vAlign w:val="center"/>
          </w:tcPr>
          <w:p w:rsidR="00C30978" w:rsidRPr="00C30978" w:rsidRDefault="00C30978" w:rsidP="00C30978">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Проведение совместных мероприятий со сторонними организациями</w:t>
            </w:r>
          </w:p>
        </w:tc>
        <w:tc>
          <w:tcPr>
            <w:tcW w:w="3402"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 от общего количества культурно-досуговых мероприятий</w:t>
            </w:r>
          </w:p>
        </w:tc>
        <w:tc>
          <w:tcPr>
            <w:tcW w:w="709" w:type="dxa"/>
            <w:shd w:val="clear" w:color="auto" w:fill="auto"/>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0978">
              <w:rPr>
                <w:rFonts w:ascii="Times New Roman" w:eastAsia="Times New Roman" w:hAnsi="Times New Roman" w:cs="Times New Roman"/>
                <w:sz w:val="20"/>
                <w:szCs w:val="20"/>
                <w:lang w:eastAsia="ru-RU"/>
              </w:rPr>
              <w:t>%</w:t>
            </w:r>
          </w:p>
        </w:tc>
        <w:tc>
          <w:tcPr>
            <w:tcW w:w="1134" w:type="dxa"/>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C30978">
              <w:rPr>
                <w:rFonts w:ascii="Times New Roman" w:eastAsia="Times New Roman" w:hAnsi="Times New Roman" w:cs="Times New Roman"/>
                <w:lang w:eastAsia="ru-RU"/>
              </w:rPr>
              <w:t>4 %</w:t>
            </w:r>
          </w:p>
        </w:tc>
        <w:tc>
          <w:tcPr>
            <w:tcW w:w="850" w:type="dxa"/>
            <w:gridSpan w:val="2"/>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C30978">
              <w:rPr>
                <w:rFonts w:ascii="Times New Roman" w:eastAsia="Times New Roman" w:hAnsi="Times New Roman" w:cs="Times New Roman"/>
                <w:lang w:eastAsia="ru-RU"/>
              </w:rPr>
              <w:t>4%</w:t>
            </w:r>
          </w:p>
        </w:tc>
        <w:tc>
          <w:tcPr>
            <w:tcW w:w="709" w:type="dxa"/>
            <w:shd w:val="clear" w:color="auto" w:fill="auto"/>
            <w:vAlign w:val="center"/>
          </w:tcPr>
          <w:p w:rsidR="00C30978" w:rsidRPr="00C30978" w:rsidRDefault="00A6714A"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0" w:type="dxa"/>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C30978">
              <w:rPr>
                <w:rFonts w:ascii="Times New Roman" w:eastAsia="Times New Roman" w:hAnsi="Times New Roman" w:cs="Times New Roman"/>
                <w:lang w:eastAsia="ru-RU"/>
              </w:rPr>
              <w:t>5%</w:t>
            </w:r>
          </w:p>
        </w:tc>
        <w:tc>
          <w:tcPr>
            <w:tcW w:w="709" w:type="dxa"/>
            <w:shd w:val="clear" w:color="auto" w:fill="auto"/>
            <w:vAlign w:val="center"/>
          </w:tcPr>
          <w:p w:rsidR="00C30978" w:rsidRPr="00C30978" w:rsidRDefault="00A6714A"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09" w:type="dxa"/>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C30978">
              <w:rPr>
                <w:rFonts w:ascii="Times New Roman" w:eastAsia="Times New Roman" w:hAnsi="Times New Roman" w:cs="Times New Roman"/>
                <w:lang w:eastAsia="ru-RU"/>
              </w:rPr>
              <w:t>5%</w:t>
            </w:r>
          </w:p>
        </w:tc>
        <w:tc>
          <w:tcPr>
            <w:tcW w:w="1047" w:type="dxa"/>
            <w:shd w:val="clear" w:color="auto" w:fill="auto"/>
            <w:vAlign w:val="center"/>
          </w:tcPr>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C30978">
              <w:rPr>
                <w:rFonts w:ascii="Times New Roman" w:eastAsia="Times New Roman" w:hAnsi="Times New Roman" w:cs="Times New Roman"/>
                <w:lang w:eastAsia="ru-RU"/>
              </w:rPr>
              <w:t>5%</w:t>
            </w:r>
          </w:p>
        </w:tc>
      </w:tr>
    </w:tbl>
    <w:p w:rsidR="00C30978" w:rsidRPr="00C30978" w:rsidRDefault="00C30978" w:rsidP="00C3097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30978" w:rsidRPr="00C30978" w:rsidRDefault="00C30978" w:rsidP="00C30978">
      <w:pPr>
        <w:tabs>
          <w:tab w:val="left" w:pos="8419"/>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C30978" w:rsidRPr="00C30978" w:rsidRDefault="00C30978" w:rsidP="00C30978">
      <w:pPr>
        <w:tabs>
          <w:tab w:val="left" w:pos="8419"/>
        </w:tabs>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7F2098" w:rsidRPr="00CF138B" w:rsidRDefault="007F2098" w:rsidP="002578C4">
      <w:pPr>
        <w:spacing w:after="0"/>
        <w:jc w:val="both"/>
        <w:rPr>
          <w:rFonts w:ascii="Times New Roman" w:hAnsi="Times New Roman" w:cs="Times New Roman"/>
          <w:sz w:val="28"/>
          <w:szCs w:val="28"/>
        </w:rPr>
      </w:pPr>
    </w:p>
    <w:sectPr w:rsidR="007F2098" w:rsidRPr="00CF138B" w:rsidSect="007C0DE9">
      <w:pgSz w:w="16838" w:h="11906" w:orient="landscape"/>
      <w:pgMar w:top="567"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79" w:rsidRDefault="00A22779">
      <w:pPr>
        <w:spacing w:after="0" w:line="240" w:lineRule="auto"/>
      </w:pPr>
      <w:r>
        <w:separator/>
      </w:r>
    </w:p>
  </w:endnote>
  <w:endnote w:type="continuationSeparator" w:id="0">
    <w:p w:rsidR="00A22779" w:rsidRDefault="00A2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B6" w:rsidRDefault="005936B6">
    <w:pPr>
      <w:pStyle w:val="a3"/>
      <w:jc w:val="right"/>
    </w:pPr>
    <w:r>
      <w:fldChar w:fldCharType="begin"/>
    </w:r>
    <w:r>
      <w:instrText>PAGE   \* MERGEFORMAT</w:instrText>
    </w:r>
    <w:r>
      <w:fldChar w:fldCharType="separate"/>
    </w:r>
    <w:r w:rsidR="002B7F09">
      <w:rPr>
        <w:noProof/>
      </w:rPr>
      <w:t>2</w:t>
    </w:r>
    <w:r>
      <w:rPr>
        <w:noProof/>
      </w:rPr>
      <w:fldChar w:fldCharType="end"/>
    </w:r>
  </w:p>
  <w:p w:rsidR="005936B6" w:rsidRDefault="005936B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79" w:rsidRDefault="00A22779">
      <w:pPr>
        <w:spacing w:after="0" w:line="240" w:lineRule="auto"/>
      </w:pPr>
      <w:r>
        <w:separator/>
      </w:r>
    </w:p>
  </w:footnote>
  <w:footnote w:type="continuationSeparator" w:id="0">
    <w:p w:rsidR="00A22779" w:rsidRDefault="00A22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212"/>
    <w:multiLevelType w:val="hybridMultilevel"/>
    <w:tmpl w:val="48685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2124F3"/>
    <w:multiLevelType w:val="hybridMultilevel"/>
    <w:tmpl w:val="E0F809A6"/>
    <w:lvl w:ilvl="0" w:tplc="4FB0694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BB"/>
    <w:rsid w:val="00032A03"/>
    <w:rsid w:val="00055667"/>
    <w:rsid w:val="00063BB5"/>
    <w:rsid w:val="000776D9"/>
    <w:rsid w:val="00097385"/>
    <w:rsid w:val="000B0C25"/>
    <w:rsid w:val="000B7926"/>
    <w:rsid w:val="000E119D"/>
    <w:rsid w:val="000E69BF"/>
    <w:rsid w:val="00150A90"/>
    <w:rsid w:val="0015329E"/>
    <w:rsid w:val="00163FBE"/>
    <w:rsid w:val="001A3CC6"/>
    <w:rsid w:val="001B672B"/>
    <w:rsid w:val="0020270F"/>
    <w:rsid w:val="00205765"/>
    <w:rsid w:val="00210916"/>
    <w:rsid w:val="00217322"/>
    <w:rsid w:val="002176BB"/>
    <w:rsid w:val="0024760C"/>
    <w:rsid w:val="00254241"/>
    <w:rsid w:val="002578C4"/>
    <w:rsid w:val="002844EB"/>
    <w:rsid w:val="002A415B"/>
    <w:rsid w:val="002A563C"/>
    <w:rsid w:val="002B24C4"/>
    <w:rsid w:val="002B3828"/>
    <w:rsid w:val="002B7F09"/>
    <w:rsid w:val="002C4A80"/>
    <w:rsid w:val="002E01A6"/>
    <w:rsid w:val="00301688"/>
    <w:rsid w:val="0030647C"/>
    <w:rsid w:val="00321D00"/>
    <w:rsid w:val="003242CF"/>
    <w:rsid w:val="00336C94"/>
    <w:rsid w:val="0034530F"/>
    <w:rsid w:val="00345F0C"/>
    <w:rsid w:val="00352502"/>
    <w:rsid w:val="00373B40"/>
    <w:rsid w:val="003747F4"/>
    <w:rsid w:val="00392805"/>
    <w:rsid w:val="00395EEF"/>
    <w:rsid w:val="003B2196"/>
    <w:rsid w:val="003C03DC"/>
    <w:rsid w:val="003D5F86"/>
    <w:rsid w:val="003E1CFB"/>
    <w:rsid w:val="003E429C"/>
    <w:rsid w:val="003E6953"/>
    <w:rsid w:val="00412672"/>
    <w:rsid w:val="00415EBA"/>
    <w:rsid w:val="00420869"/>
    <w:rsid w:val="00444746"/>
    <w:rsid w:val="00445216"/>
    <w:rsid w:val="004511FC"/>
    <w:rsid w:val="004733F7"/>
    <w:rsid w:val="0048138A"/>
    <w:rsid w:val="0049404D"/>
    <w:rsid w:val="004A0BE0"/>
    <w:rsid w:val="004A598D"/>
    <w:rsid w:val="004A7EA1"/>
    <w:rsid w:val="004B4731"/>
    <w:rsid w:val="004C12B0"/>
    <w:rsid w:val="004C28E8"/>
    <w:rsid w:val="004D668D"/>
    <w:rsid w:val="004D7991"/>
    <w:rsid w:val="004E18DF"/>
    <w:rsid w:val="004E23EC"/>
    <w:rsid w:val="00503C30"/>
    <w:rsid w:val="00504DB1"/>
    <w:rsid w:val="0051631A"/>
    <w:rsid w:val="00520F99"/>
    <w:rsid w:val="00534A8A"/>
    <w:rsid w:val="00540C19"/>
    <w:rsid w:val="005440E1"/>
    <w:rsid w:val="00544C23"/>
    <w:rsid w:val="005521E3"/>
    <w:rsid w:val="00556217"/>
    <w:rsid w:val="005823C8"/>
    <w:rsid w:val="005936B6"/>
    <w:rsid w:val="00593E1B"/>
    <w:rsid w:val="005A1602"/>
    <w:rsid w:val="005A5CA6"/>
    <w:rsid w:val="005B1B80"/>
    <w:rsid w:val="005C55BD"/>
    <w:rsid w:val="005E22DC"/>
    <w:rsid w:val="005F6F41"/>
    <w:rsid w:val="006002D3"/>
    <w:rsid w:val="00650827"/>
    <w:rsid w:val="006610FC"/>
    <w:rsid w:val="00671BE3"/>
    <w:rsid w:val="00686F6B"/>
    <w:rsid w:val="006928EB"/>
    <w:rsid w:val="00697944"/>
    <w:rsid w:val="006B1CD8"/>
    <w:rsid w:val="006B255B"/>
    <w:rsid w:val="006F0203"/>
    <w:rsid w:val="00716A39"/>
    <w:rsid w:val="007410FE"/>
    <w:rsid w:val="0076791C"/>
    <w:rsid w:val="007948B3"/>
    <w:rsid w:val="007A2DBD"/>
    <w:rsid w:val="007A7568"/>
    <w:rsid w:val="007B5CB4"/>
    <w:rsid w:val="007C0DE9"/>
    <w:rsid w:val="007F2098"/>
    <w:rsid w:val="00812CCA"/>
    <w:rsid w:val="00832E2A"/>
    <w:rsid w:val="0084131B"/>
    <w:rsid w:val="00866C4B"/>
    <w:rsid w:val="00885F97"/>
    <w:rsid w:val="008A6E8E"/>
    <w:rsid w:val="008B56DC"/>
    <w:rsid w:val="008C3DF8"/>
    <w:rsid w:val="008D3517"/>
    <w:rsid w:val="008E3961"/>
    <w:rsid w:val="008F00BE"/>
    <w:rsid w:val="00901FDF"/>
    <w:rsid w:val="009307A1"/>
    <w:rsid w:val="00936E3D"/>
    <w:rsid w:val="00962086"/>
    <w:rsid w:val="009654EB"/>
    <w:rsid w:val="00970411"/>
    <w:rsid w:val="00970BCE"/>
    <w:rsid w:val="009F0245"/>
    <w:rsid w:val="00A052BE"/>
    <w:rsid w:val="00A21C89"/>
    <w:rsid w:val="00A22779"/>
    <w:rsid w:val="00A3469F"/>
    <w:rsid w:val="00A37BBB"/>
    <w:rsid w:val="00A40657"/>
    <w:rsid w:val="00A50F54"/>
    <w:rsid w:val="00A6714A"/>
    <w:rsid w:val="00A71815"/>
    <w:rsid w:val="00A7770F"/>
    <w:rsid w:val="00A82477"/>
    <w:rsid w:val="00AA6295"/>
    <w:rsid w:val="00B23EEE"/>
    <w:rsid w:val="00B45B27"/>
    <w:rsid w:val="00B73D9A"/>
    <w:rsid w:val="00B77C5C"/>
    <w:rsid w:val="00B902C6"/>
    <w:rsid w:val="00BB7E3A"/>
    <w:rsid w:val="00BF23EE"/>
    <w:rsid w:val="00BF3DF0"/>
    <w:rsid w:val="00BF4BCF"/>
    <w:rsid w:val="00C30978"/>
    <w:rsid w:val="00C34E7F"/>
    <w:rsid w:val="00C42CA5"/>
    <w:rsid w:val="00C42D0A"/>
    <w:rsid w:val="00C55D13"/>
    <w:rsid w:val="00C62059"/>
    <w:rsid w:val="00C623F6"/>
    <w:rsid w:val="00C630A2"/>
    <w:rsid w:val="00C71BEF"/>
    <w:rsid w:val="00C81E6C"/>
    <w:rsid w:val="00C87650"/>
    <w:rsid w:val="00CA3700"/>
    <w:rsid w:val="00CB395C"/>
    <w:rsid w:val="00CB3F37"/>
    <w:rsid w:val="00CB4AB4"/>
    <w:rsid w:val="00CC6717"/>
    <w:rsid w:val="00CD596A"/>
    <w:rsid w:val="00CE5585"/>
    <w:rsid w:val="00CF138B"/>
    <w:rsid w:val="00D036AB"/>
    <w:rsid w:val="00D05F69"/>
    <w:rsid w:val="00D10B1E"/>
    <w:rsid w:val="00D45109"/>
    <w:rsid w:val="00D470CD"/>
    <w:rsid w:val="00D64AD0"/>
    <w:rsid w:val="00D9728C"/>
    <w:rsid w:val="00DC56BE"/>
    <w:rsid w:val="00E13F62"/>
    <w:rsid w:val="00E17303"/>
    <w:rsid w:val="00E33001"/>
    <w:rsid w:val="00E3559C"/>
    <w:rsid w:val="00E423BE"/>
    <w:rsid w:val="00E5129A"/>
    <w:rsid w:val="00E56F1B"/>
    <w:rsid w:val="00EA4D71"/>
    <w:rsid w:val="00EA4E7C"/>
    <w:rsid w:val="00EB002F"/>
    <w:rsid w:val="00EB31C5"/>
    <w:rsid w:val="00EB593D"/>
    <w:rsid w:val="00EC048D"/>
    <w:rsid w:val="00EC3FD1"/>
    <w:rsid w:val="00ED3FB4"/>
    <w:rsid w:val="00EE03B7"/>
    <w:rsid w:val="00EE2C0D"/>
    <w:rsid w:val="00EF0E59"/>
    <w:rsid w:val="00EF5BB4"/>
    <w:rsid w:val="00F0753E"/>
    <w:rsid w:val="00F07C45"/>
    <w:rsid w:val="00F254BE"/>
    <w:rsid w:val="00F5355B"/>
    <w:rsid w:val="00F61A92"/>
    <w:rsid w:val="00F73C48"/>
    <w:rsid w:val="00F82290"/>
    <w:rsid w:val="00F838DD"/>
    <w:rsid w:val="00F90EB7"/>
    <w:rsid w:val="00FB223A"/>
    <w:rsid w:val="00FC66AF"/>
    <w:rsid w:val="00FD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054"/>
  <w15:docId w15:val="{A2D6B8DE-1235-43C4-97A3-70848261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semiHidden/>
    <w:unhideWhenUsed/>
    <w:rsid w:val="0084131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4131B"/>
  </w:style>
  <w:style w:type="paragraph" w:styleId="a5">
    <w:name w:val="Balloon Text"/>
    <w:basedOn w:val="a"/>
    <w:link w:val="a6"/>
    <w:uiPriority w:val="99"/>
    <w:semiHidden/>
    <w:unhideWhenUsed/>
    <w:rsid w:val="008A6E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E8E"/>
    <w:rPr>
      <w:rFonts w:ascii="Tahoma" w:hAnsi="Tahoma" w:cs="Tahoma"/>
      <w:sz w:val="16"/>
      <w:szCs w:val="16"/>
    </w:rPr>
  </w:style>
  <w:style w:type="paragraph" w:styleId="a7">
    <w:name w:val="List Paragraph"/>
    <w:basedOn w:val="a"/>
    <w:uiPriority w:val="34"/>
    <w:qFormat/>
    <w:rsid w:val="00EC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2019-09-10T04:57:00Z</cp:lastPrinted>
  <dcterms:created xsi:type="dcterms:W3CDTF">2019-09-10T04:59:00Z</dcterms:created>
  <dcterms:modified xsi:type="dcterms:W3CDTF">2019-09-10T04:59:00Z</dcterms:modified>
</cp:coreProperties>
</file>