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0" w:rsidRPr="00927ED3" w:rsidRDefault="00D623FF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27.09.2018 Г № 26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31202D" w:rsidRPr="00927ED3" w:rsidRDefault="0031202D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  <w:bookmarkStart w:id="0" w:name="_GoBack"/>
      <w:bookmarkEnd w:id="0"/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ОБ ОТМЕНЕ </w:t>
      </w:r>
      <w:r w:rsidR="0031202D">
        <w:rPr>
          <w:rFonts w:ascii="Arial" w:hAnsi="Arial" w:cs="Arial"/>
          <w:b/>
          <w:sz w:val="32"/>
          <w:szCs w:val="32"/>
        </w:rPr>
        <w:t>РАСПОРЯЖЕНИЯ</w:t>
      </w:r>
      <w:r w:rsidRPr="00927ED3">
        <w:rPr>
          <w:rFonts w:ascii="Arial" w:hAnsi="Arial" w:cs="Arial"/>
          <w:b/>
          <w:sz w:val="32"/>
          <w:szCs w:val="32"/>
        </w:rPr>
        <w:t xml:space="preserve"> №</w:t>
      </w:r>
      <w:r w:rsidR="00D623FF">
        <w:rPr>
          <w:rFonts w:ascii="Arial" w:hAnsi="Arial" w:cs="Arial"/>
          <w:b/>
          <w:sz w:val="32"/>
          <w:szCs w:val="32"/>
        </w:rPr>
        <w:t xml:space="preserve"> 14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="00D623FF">
        <w:rPr>
          <w:rFonts w:ascii="Arial" w:hAnsi="Arial" w:cs="Arial"/>
          <w:b/>
          <w:sz w:val="32"/>
          <w:szCs w:val="32"/>
        </w:rPr>
        <w:t xml:space="preserve"> 02.09</w:t>
      </w:r>
      <w:r w:rsidR="00215D2F">
        <w:rPr>
          <w:rFonts w:ascii="Arial" w:hAnsi="Arial" w:cs="Arial"/>
          <w:b/>
          <w:sz w:val="32"/>
          <w:szCs w:val="32"/>
        </w:rPr>
        <w:t>.2015</w:t>
      </w:r>
      <w:r w:rsidRPr="00927ED3">
        <w:rPr>
          <w:rFonts w:ascii="Arial" w:hAnsi="Arial" w:cs="Arial"/>
          <w:b/>
          <w:sz w:val="32"/>
          <w:szCs w:val="32"/>
        </w:rPr>
        <w:t xml:space="preserve"> Г 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</w:t>
      </w:r>
      <w:r w:rsidR="00D623FF">
        <w:rPr>
          <w:rFonts w:ascii="Arial" w:hAnsi="Arial" w:cs="Arial"/>
          <w:b/>
          <w:sz w:val="32"/>
          <w:szCs w:val="32"/>
        </w:rPr>
        <w:t>О МЕРАХ, ОБЕСПЕЧИВАЮЩИХ ОРГАНИЗАЦИЮ ВЗАИМОДЕЙСТВИЯ С ГОСУДАРСТВЕННОЙ АВТОМАТИЗИРОВАННОЙ СИСТЕМОЙ « УПРАВЛЕНИЕ</w:t>
      </w:r>
      <w:r w:rsidR="00215D2F">
        <w:rPr>
          <w:rFonts w:ascii="Arial" w:hAnsi="Arial" w:cs="Arial"/>
          <w:b/>
          <w:sz w:val="32"/>
          <w:szCs w:val="32"/>
        </w:rPr>
        <w:t xml:space="preserve"> </w:t>
      </w:r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D623FF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распоряжение № 14 от 02.09</w:t>
      </w:r>
      <w:r w:rsidR="00215D2F">
        <w:rPr>
          <w:rFonts w:ascii="Arial" w:hAnsi="Arial" w:cs="Arial"/>
          <w:sz w:val="24"/>
          <w:szCs w:val="24"/>
        </w:rPr>
        <w:t xml:space="preserve">.2015 года « О </w:t>
      </w:r>
      <w:r>
        <w:rPr>
          <w:rFonts w:ascii="Arial" w:hAnsi="Arial" w:cs="Arial"/>
          <w:sz w:val="24"/>
          <w:szCs w:val="24"/>
        </w:rPr>
        <w:t>мерах, обеспечивающих организацию взаимодействия с государственной автоматизированной системой « Управление</w:t>
      </w:r>
      <w:r w:rsidR="00927ED3" w:rsidRPr="00927ED3">
        <w:rPr>
          <w:rFonts w:ascii="Arial" w:hAnsi="Arial" w:cs="Arial"/>
          <w:sz w:val="24"/>
          <w:szCs w:val="24"/>
        </w:rPr>
        <w:t>».</w:t>
      </w:r>
      <w:r w:rsidR="00927ED3"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</w:t>
      </w:r>
      <w:proofErr w:type="gramEnd"/>
      <w:r w:rsidR="000A14D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A14D2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3"/>
    <w:rsid w:val="000A14D2"/>
    <w:rsid w:val="00215D2F"/>
    <w:rsid w:val="00252037"/>
    <w:rsid w:val="0031202D"/>
    <w:rsid w:val="00927ED3"/>
    <w:rsid w:val="00AB4F40"/>
    <w:rsid w:val="00D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2018-09-27T08:53:00Z</cp:lastPrinted>
  <dcterms:created xsi:type="dcterms:W3CDTF">2018-09-27T02:56:00Z</dcterms:created>
  <dcterms:modified xsi:type="dcterms:W3CDTF">2018-09-27T08:53:00Z</dcterms:modified>
</cp:coreProperties>
</file>